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8A0B74" w14:textId="4925E675" w:rsidR="00764552" w:rsidRPr="004E3B63" w:rsidRDefault="00764552" w:rsidP="00764552">
      <w:pPr>
        <w:jc w:val="center"/>
        <w:rPr>
          <w:rFonts w:ascii="Times New Roman" w:hAnsi="Times New Roman"/>
          <w:b/>
          <w:color w:val="000000" w:themeColor="text1"/>
        </w:rPr>
      </w:pPr>
      <w:r w:rsidRPr="004E3B63">
        <w:rPr>
          <w:rFonts w:ascii="Times New Roman" w:hAnsi="Times New Roman"/>
          <w:b/>
          <w:color w:val="000000" w:themeColor="text1"/>
        </w:rPr>
        <w:t>RF</w:t>
      </w:r>
      <w:r w:rsidRPr="008313EF">
        <w:rPr>
          <w:rFonts w:ascii="Times New Roman" w:hAnsi="Times New Roman"/>
          <w:b/>
        </w:rPr>
        <w:t xml:space="preserve">P </w:t>
      </w:r>
      <w:r w:rsidR="006269CA">
        <w:rPr>
          <w:rFonts w:ascii="Times New Roman" w:hAnsi="Times New Roman"/>
          <w:b/>
        </w:rPr>
        <w:t>20-1311</w:t>
      </w:r>
    </w:p>
    <w:p w14:paraId="49E61823" w14:textId="77777777" w:rsidR="00764552" w:rsidRPr="004E3B63" w:rsidRDefault="00764552" w:rsidP="00764552">
      <w:pPr>
        <w:jc w:val="center"/>
        <w:rPr>
          <w:rFonts w:ascii="Times New Roman" w:hAnsi="Times New Roman"/>
          <w:b/>
          <w:color w:val="000000" w:themeColor="text1"/>
        </w:rPr>
      </w:pPr>
      <w:r w:rsidRPr="004E3B63">
        <w:rPr>
          <w:rFonts w:ascii="Times New Roman" w:hAnsi="Times New Roman"/>
          <w:b/>
          <w:color w:val="000000" w:themeColor="text1"/>
        </w:rPr>
        <w:t>TECHNICAL PROPOSAL</w:t>
      </w:r>
    </w:p>
    <w:p w14:paraId="1B38DCFF" w14:textId="1C67E3A2" w:rsidR="00764552" w:rsidRPr="002376E8" w:rsidRDefault="00764552" w:rsidP="00764552">
      <w:pPr>
        <w:jc w:val="center"/>
        <w:rPr>
          <w:rFonts w:ascii="Times New Roman" w:hAnsi="Times New Roman"/>
          <w:b/>
        </w:rPr>
      </w:pPr>
      <w:r w:rsidRPr="002376E8">
        <w:rPr>
          <w:rFonts w:ascii="Times New Roman" w:hAnsi="Times New Roman"/>
          <w:b/>
        </w:rPr>
        <w:t>ATTACHMENT</w:t>
      </w:r>
      <w:r w:rsidR="002376E8">
        <w:rPr>
          <w:rFonts w:ascii="Times New Roman" w:hAnsi="Times New Roman"/>
          <w:b/>
        </w:rPr>
        <w:t xml:space="preserve"> </w:t>
      </w:r>
      <w:r w:rsidR="00644F26">
        <w:rPr>
          <w:rFonts w:ascii="Times New Roman" w:hAnsi="Times New Roman"/>
          <w:b/>
        </w:rPr>
        <w:t>F</w:t>
      </w:r>
    </w:p>
    <w:p w14:paraId="6F82D3C9" w14:textId="77777777" w:rsidR="00764552" w:rsidRPr="004E3B63" w:rsidRDefault="00764552" w:rsidP="00764552">
      <w:pPr>
        <w:rPr>
          <w:rFonts w:ascii="Times New Roman" w:hAnsi="Times New Roman"/>
          <w:b/>
          <w:color w:val="000000" w:themeColor="text1"/>
        </w:rPr>
      </w:pPr>
    </w:p>
    <w:p w14:paraId="71BE401B" w14:textId="174849AB" w:rsidR="00764552" w:rsidRPr="004E3B63" w:rsidRDefault="00764552" w:rsidP="003C44D6">
      <w:pPr>
        <w:rPr>
          <w:rFonts w:ascii="Times New Roman" w:hAnsi="Times New Roman"/>
          <w:b/>
          <w:color w:val="000000" w:themeColor="text1"/>
          <w:sz w:val="28"/>
          <w:szCs w:val="28"/>
        </w:rPr>
      </w:pPr>
      <w:r w:rsidRPr="004E3B63">
        <w:rPr>
          <w:rFonts w:ascii="Times New Roman" w:hAnsi="Times New Roman"/>
          <w:b/>
          <w:color w:val="000000" w:themeColor="text1"/>
          <w:szCs w:val="24"/>
        </w:rPr>
        <w:t>Instructions:  Please supply all requested information in the areas shaded yellow and indicate any attachments that have been included to support your responses.</w:t>
      </w:r>
      <w:r w:rsidR="005B3AAA">
        <w:rPr>
          <w:rFonts w:ascii="Times New Roman" w:hAnsi="Times New Roman"/>
          <w:b/>
          <w:color w:val="000000" w:themeColor="text1"/>
          <w:szCs w:val="24"/>
        </w:rPr>
        <w:t xml:space="preserve"> </w:t>
      </w:r>
      <w:r w:rsidR="005B3AAA" w:rsidRPr="005B3AAA">
        <w:rPr>
          <w:rFonts w:ascii="Times New Roman" w:hAnsi="Times New Roman"/>
          <w:b/>
          <w:color w:val="000000" w:themeColor="text1"/>
          <w:szCs w:val="24"/>
        </w:rPr>
        <w:t xml:space="preserve">Please review the requirements in Attachment </w:t>
      </w:r>
      <w:r w:rsidR="00FD5CE5" w:rsidRPr="00A6462A">
        <w:rPr>
          <w:rFonts w:ascii="Times New Roman" w:hAnsi="Times New Roman"/>
          <w:b/>
          <w:color w:val="000000" w:themeColor="text1"/>
          <w:szCs w:val="24"/>
        </w:rPr>
        <w:t>I</w:t>
      </w:r>
      <w:r w:rsidR="005B3AAA" w:rsidRPr="005B3AAA">
        <w:rPr>
          <w:rFonts w:ascii="Times New Roman" w:hAnsi="Times New Roman"/>
          <w:b/>
          <w:color w:val="000000" w:themeColor="text1"/>
          <w:szCs w:val="24"/>
        </w:rPr>
        <w:t xml:space="preserve"> – Scope of Work carefully and address each section and requirement as prompted below. Please describe your relevant experience and explain how you propose to perform the work in its entirety. </w:t>
      </w:r>
      <w:r w:rsidR="00AB2A8B">
        <w:rPr>
          <w:rFonts w:ascii="Times New Roman" w:hAnsi="Times New Roman"/>
          <w:b/>
          <w:color w:val="000000" w:themeColor="text1"/>
          <w:szCs w:val="24"/>
        </w:rPr>
        <w:t>The</w:t>
      </w:r>
      <w:r w:rsidR="00580566">
        <w:rPr>
          <w:rFonts w:ascii="Times New Roman" w:hAnsi="Times New Roman"/>
          <w:b/>
          <w:color w:val="000000" w:themeColor="text1"/>
          <w:szCs w:val="24"/>
        </w:rPr>
        <w:t>se</w:t>
      </w:r>
      <w:r w:rsidR="00AB2A8B">
        <w:rPr>
          <w:rFonts w:ascii="Times New Roman" w:hAnsi="Times New Roman"/>
          <w:b/>
          <w:color w:val="000000" w:themeColor="text1"/>
          <w:szCs w:val="24"/>
        </w:rPr>
        <w:t xml:space="preserve"> technical proposal </w:t>
      </w:r>
      <w:r w:rsidR="00580566">
        <w:rPr>
          <w:rFonts w:ascii="Times New Roman" w:hAnsi="Times New Roman"/>
          <w:b/>
          <w:color w:val="000000" w:themeColor="text1"/>
          <w:szCs w:val="24"/>
        </w:rPr>
        <w:t>instructions are</w:t>
      </w:r>
      <w:r w:rsidR="00AB2A8B">
        <w:rPr>
          <w:rFonts w:ascii="Times New Roman" w:hAnsi="Times New Roman"/>
          <w:b/>
          <w:color w:val="000000" w:themeColor="text1"/>
          <w:szCs w:val="24"/>
        </w:rPr>
        <w:t xml:space="preserve"> divided into three sections: an overview, general questions that are applicable to</w:t>
      </w:r>
      <w:r w:rsidR="00580566">
        <w:rPr>
          <w:rFonts w:ascii="Times New Roman" w:hAnsi="Times New Roman"/>
          <w:b/>
          <w:color w:val="000000" w:themeColor="text1"/>
          <w:szCs w:val="24"/>
        </w:rPr>
        <w:t xml:space="preserve"> most or</w:t>
      </w:r>
      <w:r w:rsidR="00AB2A8B">
        <w:rPr>
          <w:rFonts w:ascii="Times New Roman" w:hAnsi="Times New Roman"/>
          <w:b/>
          <w:color w:val="000000" w:themeColor="text1"/>
          <w:szCs w:val="24"/>
        </w:rPr>
        <w:t xml:space="preserve"> all service lines, and specific questions for each service line. </w:t>
      </w:r>
    </w:p>
    <w:p w14:paraId="2AAE3BC1" w14:textId="77777777" w:rsidR="00764552" w:rsidRPr="004E3B63" w:rsidRDefault="00764552" w:rsidP="003C44D6">
      <w:pPr>
        <w:rPr>
          <w:rFonts w:ascii="Times New Roman" w:hAnsi="Times New Roman"/>
          <w:b/>
          <w:color w:val="000000" w:themeColor="text1"/>
          <w:sz w:val="28"/>
          <w:szCs w:val="28"/>
        </w:rPr>
      </w:pPr>
    </w:p>
    <w:p w14:paraId="4DFA71E4" w14:textId="41164EFC" w:rsidR="0045412C" w:rsidRPr="001172B1" w:rsidRDefault="0031535D" w:rsidP="006B580E">
      <w:pPr>
        <w:pStyle w:val="ListParagraph"/>
        <w:numPr>
          <w:ilvl w:val="0"/>
          <w:numId w:val="1"/>
        </w:numPr>
        <w:rPr>
          <w:rFonts w:ascii="Times New Roman" w:hAnsi="Times New Roman"/>
          <w:color w:val="000000" w:themeColor="text1"/>
          <w:szCs w:val="24"/>
        </w:rPr>
      </w:pPr>
      <w:r>
        <w:rPr>
          <w:rFonts w:ascii="Times New Roman" w:hAnsi="Times New Roman"/>
          <w:b/>
          <w:color w:val="000000" w:themeColor="text1"/>
          <w:sz w:val="28"/>
          <w:szCs w:val="28"/>
        </w:rPr>
        <w:t>Overview</w:t>
      </w:r>
    </w:p>
    <w:p w14:paraId="0985CF59" w14:textId="5A196180" w:rsidR="00012CEE" w:rsidRPr="00012CEE" w:rsidRDefault="00012CEE" w:rsidP="006B580E">
      <w:pPr>
        <w:pStyle w:val="ListParagraph"/>
        <w:widowControl/>
        <w:numPr>
          <w:ilvl w:val="1"/>
          <w:numId w:val="1"/>
        </w:numPr>
        <w:rPr>
          <w:rFonts w:ascii="Times New Roman" w:hAnsi="Times New Roman"/>
          <w:color w:val="000000" w:themeColor="text1"/>
        </w:rPr>
      </w:pPr>
      <w:r w:rsidRPr="00012CEE">
        <w:rPr>
          <w:rFonts w:ascii="Times New Roman" w:hAnsi="Times New Roman"/>
          <w:color w:val="000000" w:themeColor="text1"/>
        </w:rPr>
        <w:t xml:space="preserve">Please confirm your understanding and acceptance of the details listed in Attachment </w:t>
      </w:r>
      <w:r w:rsidR="00FD5CE5">
        <w:rPr>
          <w:rFonts w:ascii="Times New Roman" w:hAnsi="Times New Roman"/>
          <w:color w:val="000000" w:themeColor="text1"/>
        </w:rPr>
        <w:t>I</w:t>
      </w:r>
      <w:r w:rsidR="00FD5CE5" w:rsidRPr="00012CEE">
        <w:rPr>
          <w:rFonts w:ascii="Times New Roman" w:hAnsi="Times New Roman"/>
          <w:color w:val="000000" w:themeColor="text1"/>
        </w:rPr>
        <w:t xml:space="preserve"> </w:t>
      </w:r>
      <w:r w:rsidRPr="00012CEE">
        <w:rPr>
          <w:rFonts w:ascii="Times New Roman" w:hAnsi="Times New Roman"/>
          <w:color w:val="000000" w:themeColor="text1"/>
        </w:rPr>
        <w:t xml:space="preserve">- Scope of Work. If you have any exceptions to any aspect and/or requirement of Attachment </w:t>
      </w:r>
      <w:r w:rsidR="00FD5CE5">
        <w:rPr>
          <w:rFonts w:ascii="Times New Roman" w:hAnsi="Times New Roman"/>
          <w:color w:val="000000" w:themeColor="text1"/>
        </w:rPr>
        <w:t>I</w:t>
      </w:r>
      <w:r w:rsidR="00FD5CE5" w:rsidRPr="00012CEE">
        <w:rPr>
          <w:rFonts w:ascii="Times New Roman" w:hAnsi="Times New Roman"/>
          <w:color w:val="000000" w:themeColor="text1"/>
        </w:rPr>
        <w:t xml:space="preserve"> </w:t>
      </w:r>
      <w:r w:rsidRPr="00012CEE">
        <w:rPr>
          <w:rFonts w:ascii="Times New Roman" w:hAnsi="Times New Roman"/>
          <w:color w:val="000000" w:themeColor="text1"/>
        </w:rPr>
        <w:t xml:space="preserve">- Scope of Work, please indicate </w:t>
      </w:r>
      <w:r>
        <w:rPr>
          <w:rFonts w:ascii="Times New Roman" w:hAnsi="Times New Roman"/>
          <w:color w:val="000000" w:themeColor="text1"/>
        </w:rPr>
        <w:t>so</w:t>
      </w:r>
      <w:r w:rsidRPr="00012CEE">
        <w:rPr>
          <w:rFonts w:ascii="Times New Roman" w:hAnsi="Times New Roman"/>
          <w:color w:val="000000" w:themeColor="text1"/>
        </w:rPr>
        <w:t xml:space="preserve"> here.</w:t>
      </w:r>
    </w:p>
    <w:p w14:paraId="6D702D98" w14:textId="77777777" w:rsidR="00012CEE" w:rsidRPr="004E3B63" w:rsidRDefault="00012CEE" w:rsidP="00012CEE">
      <w:pPr>
        <w:widowControl/>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012CEE" w:rsidRPr="004E3B63" w14:paraId="177426AD" w14:textId="77777777" w:rsidTr="00821EAD">
        <w:tc>
          <w:tcPr>
            <w:tcW w:w="8856" w:type="dxa"/>
            <w:shd w:val="clear" w:color="auto" w:fill="FFFF99"/>
          </w:tcPr>
          <w:p w14:paraId="03921D21" w14:textId="5800C650" w:rsidR="00012CEE" w:rsidRPr="004E3B63" w:rsidRDefault="00F76575" w:rsidP="00F76575">
            <w:pPr>
              <w:jc w:val="both"/>
              <w:rPr>
                <w:rFonts w:ascii="Times New Roman" w:hAnsi="Times New Roman"/>
                <w:b/>
                <w:color w:val="000000" w:themeColor="text1"/>
              </w:rPr>
            </w:pPr>
            <w:r w:rsidRPr="000C011E">
              <w:rPr>
                <w:rFonts w:ascii="Times New Roman" w:hAnsi="Times New Roman"/>
                <w:bCs/>
                <w:color w:val="000000" w:themeColor="text1"/>
              </w:rPr>
              <w:t>LTC confirms our understanding and acceptance of the details listed in Attachment I – Scope of Work. We do not have any exceptions to any aspect or requirement of Attachment I.</w:t>
            </w:r>
          </w:p>
        </w:tc>
      </w:tr>
    </w:tbl>
    <w:p w14:paraId="55ADD9B5" w14:textId="77777777" w:rsidR="00012CEE" w:rsidRDefault="00012CEE" w:rsidP="00012CEE">
      <w:pPr>
        <w:pStyle w:val="ListParagraph"/>
        <w:rPr>
          <w:rFonts w:ascii="Times New Roman" w:hAnsi="Times New Roman"/>
          <w:color w:val="000000" w:themeColor="text1"/>
          <w:szCs w:val="24"/>
        </w:rPr>
      </w:pPr>
    </w:p>
    <w:p w14:paraId="59B572EF" w14:textId="0FE0ECB8" w:rsidR="00F95D3F" w:rsidRPr="0031535D" w:rsidRDefault="00F95D3F" w:rsidP="006B580E">
      <w:pPr>
        <w:pStyle w:val="ListParagraph"/>
        <w:numPr>
          <w:ilvl w:val="1"/>
          <w:numId w:val="1"/>
        </w:numPr>
        <w:rPr>
          <w:rFonts w:ascii="Times New Roman" w:hAnsi="Times New Roman"/>
          <w:color w:val="000000" w:themeColor="text1"/>
          <w:szCs w:val="24"/>
        </w:rPr>
      </w:pPr>
      <w:r w:rsidRPr="0031535D">
        <w:rPr>
          <w:rFonts w:ascii="Times New Roman" w:hAnsi="Times New Roman"/>
          <w:color w:val="000000" w:themeColor="text1"/>
          <w:szCs w:val="24"/>
        </w:rPr>
        <w:t xml:space="preserve">Please </w:t>
      </w:r>
      <w:r w:rsidR="002462C2">
        <w:rPr>
          <w:rFonts w:ascii="Times New Roman" w:hAnsi="Times New Roman"/>
          <w:color w:val="000000" w:themeColor="text1"/>
          <w:szCs w:val="24"/>
        </w:rPr>
        <w:t>describe your past experience conducting Interpretation and Translation Services.</w:t>
      </w:r>
      <w:r w:rsidR="00AB2A8B">
        <w:rPr>
          <w:rFonts w:ascii="Times New Roman" w:hAnsi="Times New Roman"/>
          <w:color w:val="000000" w:themeColor="text1"/>
          <w:szCs w:val="24"/>
        </w:rPr>
        <w:t xml:space="preserve"> </w:t>
      </w:r>
    </w:p>
    <w:p w14:paraId="02F3963E" w14:textId="77777777" w:rsidR="0045412C" w:rsidRPr="0045412C" w:rsidRDefault="0045412C" w:rsidP="0045412C">
      <w:pPr>
        <w:pStyle w:val="ListParagraph"/>
        <w:widowControl/>
        <w:ind w:left="360"/>
        <w:rPr>
          <w:rFonts w:ascii="Times New Roman" w:hAnsi="Times New Roman"/>
          <w:color w:val="000000" w:themeColor="text1"/>
          <w:szCs w:val="24"/>
        </w:rPr>
      </w:pPr>
    </w:p>
    <w:tbl>
      <w:tblPr>
        <w:tblStyle w:val="TableGrid"/>
        <w:tblW w:w="0" w:type="auto"/>
        <w:shd w:val="clear" w:color="auto" w:fill="FFFF99"/>
        <w:tblLook w:val="01E0" w:firstRow="1" w:lastRow="1" w:firstColumn="1" w:lastColumn="1" w:noHBand="0" w:noVBand="0"/>
      </w:tblPr>
      <w:tblGrid>
        <w:gridCol w:w="8856"/>
      </w:tblGrid>
      <w:tr w:rsidR="0045412C" w:rsidRPr="0045412C" w14:paraId="458C2B62" w14:textId="77777777" w:rsidTr="00EE50C5">
        <w:tc>
          <w:tcPr>
            <w:tcW w:w="8856" w:type="dxa"/>
            <w:shd w:val="clear" w:color="auto" w:fill="FFFF99"/>
          </w:tcPr>
          <w:p w14:paraId="3582B476" w14:textId="5FC7E737" w:rsidR="00F76575" w:rsidRDefault="00F76575" w:rsidP="005A3E97">
            <w:pPr>
              <w:spacing w:after="240"/>
              <w:jc w:val="both"/>
              <w:rPr>
                <w:rFonts w:ascii="Times New Roman" w:hAnsi="Times New Roman"/>
                <w:color w:val="000000" w:themeColor="text1"/>
                <w:szCs w:val="24"/>
              </w:rPr>
            </w:pPr>
            <w:r>
              <w:rPr>
                <w:rFonts w:ascii="Times New Roman" w:hAnsi="Times New Roman"/>
                <w:color w:val="000000" w:themeColor="text1"/>
                <w:szCs w:val="24"/>
              </w:rPr>
              <w:t>LTC has been in business and providing services within the language services industry for the past 27 years. We have been providing interpretation services for the past 20 years and translation services for the past 22 years. During this time, we have held contracts with and provided as-needed services for many types of entities, including federal, state, and local governmental</w:t>
            </w:r>
            <w:r w:rsidR="00511B80">
              <w:rPr>
                <w:rFonts w:ascii="Times New Roman" w:hAnsi="Times New Roman"/>
                <w:color w:val="000000" w:themeColor="text1"/>
                <w:szCs w:val="24"/>
              </w:rPr>
              <w:t xml:space="preserve"> </w:t>
            </w:r>
            <w:r>
              <w:rPr>
                <w:rFonts w:ascii="Times New Roman" w:hAnsi="Times New Roman"/>
                <w:color w:val="000000" w:themeColor="text1"/>
                <w:szCs w:val="24"/>
              </w:rPr>
              <w:t>agencies.</w:t>
            </w:r>
            <w:r w:rsidR="00511B80">
              <w:rPr>
                <w:rFonts w:ascii="Times New Roman" w:hAnsi="Times New Roman"/>
                <w:color w:val="000000" w:themeColor="text1"/>
                <w:szCs w:val="24"/>
              </w:rPr>
              <w:t xml:space="preserve"> </w:t>
            </w:r>
            <w:r>
              <w:rPr>
                <w:rFonts w:ascii="Times New Roman" w:hAnsi="Times New Roman"/>
                <w:color w:val="000000" w:themeColor="text1"/>
                <w:szCs w:val="24"/>
              </w:rPr>
              <w:t xml:space="preserve">We provide interpreters and translators for appointments and projects with subject matter expertise in </w:t>
            </w:r>
            <w:r w:rsidR="00511B80">
              <w:rPr>
                <w:rFonts w:ascii="Times New Roman" w:hAnsi="Times New Roman"/>
                <w:color w:val="000000" w:themeColor="text1"/>
                <w:szCs w:val="24"/>
              </w:rPr>
              <w:t>specific</w:t>
            </w:r>
            <w:r>
              <w:rPr>
                <w:rFonts w:ascii="Times New Roman" w:hAnsi="Times New Roman"/>
                <w:color w:val="000000" w:themeColor="text1"/>
                <w:szCs w:val="24"/>
              </w:rPr>
              <w:t xml:space="preserve"> areas</w:t>
            </w:r>
            <w:r w:rsidR="00511B80">
              <w:rPr>
                <w:rFonts w:ascii="Times New Roman" w:hAnsi="Times New Roman"/>
                <w:color w:val="000000" w:themeColor="text1"/>
                <w:szCs w:val="24"/>
              </w:rPr>
              <w:t xml:space="preserve"> as requested</w:t>
            </w:r>
            <w:r>
              <w:rPr>
                <w:rFonts w:ascii="Times New Roman" w:hAnsi="Times New Roman"/>
                <w:color w:val="000000" w:themeColor="text1"/>
                <w:szCs w:val="24"/>
              </w:rPr>
              <w:t>.</w:t>
            </w:r>
            <w:r w:rsidR="00511B80">
              <w:rPr>
                <w:rFonts w:ascii="Times New Roman" w:hAnsi="Times New Roman"/>
                <w:color w:val="000000" w:themeColor="text1"/>
                <w:szCs w:val="24"/>
              </w:rPr>
              <w:t xml:space="preserve"> Provided below are </w:t>
            </w:r>
            <w:r>
              <w:rPr>
                <w:rFonts w:ascii="Times New Roman" w:hAnsi="Times New Roman"/>
                <w:color w:val="000000" w:themeColor="text1"/>
                <w:szCs w:val="24"/>
              </w:rPr>
              <w:t xml:space="preserve">a few examples of current and previous clients we have worked with to provide interpretation and translation services </w:t>
            </w:r>
            <w:r w:rsidR="00511B80">
              <w:rPr>
                <w:rFonts w:ascii="Times New Roman" w:hAnsi="Times New Roman"/>
                <w:color w:val="000000" w:themeColor="text1"/>
                <w:szCs w:val="24"/>
              </w:rPr>
              <w:t>related</w:t>
            </w:r>
            <w:r>
              <w:rPr>
                <w:rFonts w:ascii="Times New Roman" w:hAnsi="Times New Roman"/>
                <w:color w:val="000000" w:themeColor="text1"/>
                <w:szCs w:val="24"/>
              </w:rPr>
              <w:t xml:space="preserve"> to the specific areas that the State of Indiana lists in Attachment I – Scope of Work.</w:t>
            </w:r>
          </w:p>
          <w:p w14:paraId="7251DAB8" w14:textId="77777777" w:rsidR="00F76575" w:rsidRDefault="00F76575" w:rsidP="00F76575">
            <w:pPr>
              <w:jc w:val="both"/>
              <w:rPr>
                <w:rFonts w:ascii="Times New Roman" w:hAnsi="Times New Roman"/>
                <w:color w:val="000000" w:themeColor="text1"/>
                <w:szCs w:val="24"/>
                <w:u w:val="single"/>
              </w:rPr>
            </w:pPr>
            <w:r w:rsidRPr="00B76A9D">
              <w:rPr>
                <w:rFonts w:ascii="Times New Roman" w:hAnsi="Times New Roman"/>
                <w:color w:val="000000" w:themeColor="text1"/>
                <w:szCs w:val="24"/>
                <w:u w:val="single"/>
              </w:rPr>
              <w:t>Medical</w:t>
            </w:r>
          </w:p>
          <w:p w14:paraId="4940CC77" w14:textId="77777777" w:rsidR="00F76575" w:rsidRDefault="00F76575" w:rsidP="006B580E">
            <w:pPr>
              <w:pStyle w:val="ListParagraph"/>
              <w:numPr>
                <w:ilvl w:val="0"/>
                <w:numId w:val="2"/>
              </w:numPr>
              <w:jc w:val="both"/>
              <w:rPr>
                <w:rFonts w:ascii="Times New Roman" w:hAnsi="Times New Roman"/>
                <w:color w:val="000000" w:themeColor="text1"/>
                <w:szCs w:val="24"/>
              </w:rPr>
            </w:pPr>
            <w:r>
              <w:rPr>
                <w:rFonts w:ascii="Times New Roman" w:hAnsi="Times New Roman"/>
                <w:color w:val="000000" w:themeColor="text1"/>
                <w:szCs w:val="24"/>
              </w:rPr>
              <w:t>Ascension Health</w:t>
            </w:r>
          </w:p>
          <w:p w14:paraId="55F0C260" w14:textId="77777777" w:rsidR="00F76575" w:rsidRPr="00A95AA1" w:rsidRDefault="00F76575" w:rsidP="006B580E">
            <w:pPr>
              <w:pStyle w:val="ListParagraph"/>
              <w:numPr>
                <w:ilvl w:val="0"/>
                <w:numId w:val="2"/>
              </w:numPr>
              <w:spacing w:after="240"/>
              <w:jc w:val="both"/>
              <w:rPr>
                <w:rFonts w:ascii="Times New Roman" w:hAnsi="Times New Roman"/>
                <w:color w:val="000000" w:themeColor="text1"/>
                <w:szCs w:val="24"/>
              </w:rPr>
            </w:pPr>
            <w:r w:rsidRPr="00DD52AC">
              <w:rPr>
                <w:rFonts w:ascii="Times New Roman" w:hAnsi="Times New Roman"/>
                <w:color w:val="000000" w:themeColor="text1"/>
                <w:szCs w:val="24"/>
              </w:rPr>
              <w:t>Indianapolis Gastroenterology &amp; Hepatology</w:t>
            </w:r>
          </w:p>
          <w:p w14:paraId="105DD237" w14:textId="77777777" w:rsidR="00F76575" w:rsidRDefault="00F76575" w:rsidP="00F76575">
            <w:pPr>
              <w:jc w:val="both"/>
              <w:rPr>
                <w:rFonts w:ascii="Times New Roman" w:hAnsi="Times New Roman"/>
                <w:color w:val="000000" w:themeColor="text1"/>
                <w:szCs w:val="24"/>
                <w:u w:val="single"/>
              </w:rPr>
            </w:pPr>
            <w:r w:rsidRPr="00B76A9D">
              <w:rPr>
                <w:rFonts w:ascii="Times New Roman" w:hAnsi="Times New Roman"/>
                <w:color w:val="000000" w:themeColor="text1"/>
                <w:szCs w:val="24"/>
                <w:u w:val="single"/>
              </w:rPr>
              <w:t>Emergency Services</w:t>
            </w:r>
          </w:p>
          <w:p w14:paraId="7A564CB0" w14:textId="77777777" w:rsidR="00F76575" w:rsidRDefault="00F76575" w:rsidP="006B580E">
            <w:pPr>
              <w:pStyle w:val="ListParagraph"/>
              <w:numPr>
                <w:ilvl w:val="0"/>
                <w:numId w:val="3"/>
              </w:numPr>
              <w:jc w:val="both"/>
              <w:rPr>
                <w:rFonts w:ascii="Times New Roman" w:hAnsi="Times New Roman"/>
                <w:color w:val="000000" w:themeColor="text1"/>
                <w:szCs w:val="24"/>
              </w:rPr>
            </w:pPr>
            <w:r>
              <w:rPr>
                <w:rFonts w:ascii="Times New Roman" w:hAnsi="Times New Roman"/>
                <w:color w:val="000000" w:themeColor="text1"/>
                <w:szCs w:val="24"/>
              </w:rPr>
              <w:t>Community Health Network</w:t>
            </w:r>
          </w:p>
          <w:p w14:paraId="5BC8EB6E" w14:textId="77777777" w:rsidR="00F76575" w:rsidRPr="00083475" w:rsidRDefault="00F76575" w:rsidP="006B580E">
            <w:pPr>
              <w:pStyle w:val="ListParagraph"/>
              <w:numPr>
                <w:ilvl w:val="0"/>
                <w:numId w:val="3"/>
              </w:numPr>
              <w:spacing w:after="240"/>
              <w:jc w:val="both"/>
              <w:rPr>
                <w:rFonts w:ascii="Times New Roman" w:hAnsi="Times New Roman"/>
                <w:color w:val="000000" w:themeColor="text1"/>
                <w:szCs w:val="24"/>
              </w:rPr>
            </w:pPr>
            <w:r>
              <w:rPr>
                <w:rFonts w:ascii="Times New Roman" w:hAnsi="Times New Roman"/>
                <w:color w:val="000000" w:themeColor="text1"/>
                <w:szCs w:val="24"/>
              </w:rPr>
              <w:t>Franciscan St. Francis Health</w:t>
            </w:r>
          </w:p>
          <w:p w14:paraId="45FCBF97" w14:textId="77777777" w:rsidR="00F76575" w:rsidRDefault="00F76575" w:rsidP="00F76575">
            <w:pPr>
              <w:jc w:val="both"/>
              <w:rPr>
                <w:rFonts w:ascii="Times New Roman" w:hAnsi="Times New Roman"/>
                <w:color w:val="000000" w:themeColor="text1"/>
                <w:szCs w:val="24"/>
                <w:u w:val="single"/>
              </w:rPr>
            </w:pPr>
            <w:r w:rsidRPr="00B76A9D">
              <w:rPr>
                <w:rFonts w:ascii="Times New Roman" w:hAnsi="Times New Roman"/>
                <w:color w:val="000000" w:themeColor="text1"/>
                <w:szCs w:val="24"/>
                <w:u w:val="single"/>
              </w:rPr>
              <w:t>Social Services</w:t>
            </w:r>
          </w:p>
          <w:p w14:paraId="0C4EDB86" w14:textId="77777777" w:rsidR="00F76575" w:rsidRPr="00B76A9D" w:rsidRDefault="00F76575" w:rsidP="006B580E">
            <w:pPr>
              <w:pStyle w:val="ListParagraph"/>
              <w:numPr>
                <w:ilvl w:val="0"/>
                <w:numId w:val="3"/>
              </w:numPr>
              <w:jc w:val="both"/>
              <w:rPr>
                <w:rFonts w:ascii="Times New Roman" w:hAnsi="Times New Roman"/>
                <w:color w:val="000000" w:themeColor="text1"/>
                <w:szCs w:val="24"/>
              </w:rPr>
            </w:pPr>
            <w:r>
              <w:rPr>
                <w:rFonts w:ascii="Times New Roman" w:hAnsi="Times New Roman"/>
                <w:color w:val="000000" w:themeColor="text1"/>
                <w:szCs w:val="24"/>
              </w:rPr>
              <w:t>Indiana Department of Child Services</w:t>
            </w:r>
          </w:p>
          <w:p w14:paraId="48486B16" w14:textId="77777777" w:rsidR="00F76575" w:rsidRPr="00B76A9D" w:rsidRDefault="00F76575" w:rsidP="006B580E">
            <w:pPr>
              <w:pStyle w:val="ListParagraph"/>
              <w:numPr>
                <w:ilvl w:val="0"/>
                <w:numId w:val="3"/>
              </w:numPr>
              <w:spacing w:after="240"/>
              <w:jc w:val="both"/>
              <w:rPr>
                <w:rFonts w:ascii="Times New Roman" w:hAnsi="Times New Roman"/>
                <w:color w:val="000000" w:themeColor="text1"/>
                <w:szCs w:val="24"/>
              </w:rPr>
            </w:pPr>
            <w:r>
              <w:rPr>
                <w:rFonts w:ascii="Times New Roman" w:hAnsi="Times New Roman"/>
                <w:color w:val="000000" w:themeColor="text1"/>
                <w:szCs w:val="24"/>
              </w:rPr>
              <w:t>Indiana Family and Social Services Administration</w:t>
            </w:r>
          </w:p>
          <w:p w14:paraId="2E7241F3" w14:textId="77777777" w:rsidR="00A0081E" w:rsidRDefault="00A0081E" w:rsidP="00F76575">
            <w:pPr>
              <w:jc w:val="both"/>
              <w:rPr>
                <w:rFonts w:ascii="Times New Roman" w:hAnsi="Times New Roman"/>
                <w:color w:val="000000" w:themeColor="text1"/>
                <w:szCs w:val="24"/>
                <w:u w:val="single"/>
              </w:rPr>
            </w:pPr>
          </w:p>
          <w:p w14:paraId="1CE94BC3" w14:textId="77777777" w:rsidR="00A0081E" w:rsidRDefault="00A0081E" w:rsidP="00F76575">
            <w:pPr>
              <w:jc w:val="both"/>
              <w:rPr>
                <w:rFonts w:ascii="Times New Roman" w:hAnsi="Times New Roman"/>
                <w:color w:val="000000" w:themeColor="text1"/>
                <w:szCs w:val="24"/>
                <w:u w:val="single"/>
              </w:rPr>
            </w:pPr>
          </w:p>
          <w:p w14:paraId="1D4108CE" w14:textId="7058E22A" w:rsidR="00F76575" w:rsidRDefault="00F76575" w:rsidP="00F76575">
            <w:pPr>
              <w:jc w:val="both"/>
              <w:rPr>
                <w:rFonts w:ascii="Times New Roman" w:hAnsi="Times New Roman"/>
                <w:color w:val="000000" w:themeColor="text1"/>
                <w:szCs w:val="24"/>
                <w:u w:val="single"/>
              </w:rPr>
            </w:pPr>
            <w:r w:rsidRPr="00B76A9D">
              <w:rPr>
                <w:rFonts w:ascii="Times New Roman" w:hAnsi="Times New Roman"/>
                <w:color w:val="000000" w:themeColor="text1"/>
                <w:szCs w:val="24"/>
                <w:u w:val="single"/>
              </w:rPr>
              <w:lastRenderedPageBreak/>
              <w:t>Insurance</w:t>
            </w:r>
          </w:p>
          <w:p w14:paraId="24C81CFA" w14:textId="185D5078" w:rsidR="00E0669D" w:rsidRDefault="00E0669D" w:rsidP="006B580E">
            <w:pPr>
              <w:pStyle w:val="ListParagraph"/>
              <w:numPr>
                <w:ilvl w:val="0"/>
                <w:numId w:val="3"/>
              </w:numPr>
              <w:jc w:val="both"/>
              <w:rPr>
                <w:rFonts w:ascii="Times New Roman" w:hAnsi="Times New Roman"/>
                <w:color w:val="000000" w:themeColor="text1"/>
                <w:szCs w:val="24"/>
              </w:rPr>
            </w:pPr>
            <w:r>
              <w:rPr>
                <w:rFonts w:ascii="Times New Roman" w:hAnsi="Times New Roman"/>
                <w:color w:val="000000" w:themeColor="text1"/>
                <w:szCs w:val="24"/>
              </w:rPr>
              <w:t>Delaware Department of Insurance</w:t>
            </w:r>
          </w:p>
          <w:p w14:paraId="66F18551" w14:textId="6C964323" w:rsidR="00F76575" w:rsidRPr="00E0669D" w:rsidRDefault="00F76575" w:rsidP="006B580E">
            <w:pPr>
              <w:pStyle w:val="ListParagraph"/>
              <w:numPr>
                <w:ilvl w:val="0"/>
                <w:numId w:val="3"/>
              </w:numPr>
              <w:spacing w:after="240"/>
              <w:jc w:val="both"/>
              <w:rPr>
                <w:rFonts w:ascii="Times New Roman" w:hAnsi="Times New Roman"/>
                <w:color w:val="000000" w:themeColor="text1"/>
                <w:szCs w:val="24"/>
              </w:rPr>
            </w:pPr>
            <w:r>
              <w:rPr>
                <w:rFonts w:ascii="Times New Roman" w:hAnsi="Times New Roman"/>
                <w:color w:val="000000" w:themeColor="text1"/>
                <w:szCs w:val="24"/>
              </w:rPr>
              <w:t>Chicago Title Insurance Co.</w:t>
            </w:r>
          </w:p>
          <w:p w14:paraId="5A945681" w14:textId="77777777" w:rsidR="00F76575" w:rsidRDefault="00F76575" w:rsidP="00F76575">
            <w:pPr>
              <w:jc w:val="both"/>
              <w:rPr>
                <w:rFonts w:ascii="Times New Roman" w:hAnsi="Times New Roman"/>
                <w:color w:val="000000" w:themeColor="text1"/>
                <w:szCs w:val="24"/>
                <w:u w:val="single"/>
              </w:rPr>
            </w:pPr>
            <w:r w:rsidRPr="00B76A9D">
              <w:rPr>
                <w:rFonts w:ascii="Times New Roman" w:hAnsi="Times New Roman"/>
                <w:color w:val="000000" w:themeColor="text1"/>
                <w:szCs w:val="24"/>
                <w:u w:val="single"/>
              </w:rPr>
              <w:t>Financial Services</w:t>
            </w:r>
          </w:p>
          <w:p w14:paraId="07C78A27" w14:textId="77777777" w:rsidR="00F76575" w:rsidRPr="00B76A9D" w:rsidRDefault="00F76575" w:rsidP="006B580E">
            <w:pPr>
              <w:pStyle w:val="ListParagraph"/>
              <w:numPr>
                <w:ilvl w:val="0"/>
                <w:numId w:val="3"/>
              </w:numPr>
              <w:jc w:val="both"/>
              <w:rPr>
                <w:rFonts w:ascii="Times New Roman" w:hAnsi="Times New Roman"/>
                <w:color w:val="000000" w:themeColor="text1"/>
                <w:szCs w:val="24"/>
              </w:rPr>
            </w:pPr>
            <w:r>
              <w:rPr>
                <w:rFonts w:ascii="Times New Roman" w:hAnsi="Times New Roman"/>
                <w:color w:val="000000" w:themeColor="text1"/>
                <w:szCs w:val="24"/>
              </w:rPr>
              <w:t>Defense Finance and Account Service (DFAS)</w:t>
            </w:r>
          </w:p>
          <w:p w14:paraId="0D0BB43E" w14:textId="77777777" w:rsidR="00F76575" w:rsidRPr="00B76A9D" w:rsidRDefault="00F76575" w:rsidP="006B580E">
            <w:pPr>
              <w:pStyle w:val="ListParagraph"/>
              <w:numPr>
                <w:ilvl w:val="0"/>
                <w:numId w:val="3"/>
              </w:numPr>
              <w:spacing w:after="240"/>
              <w:jc w:val="both"/>
              <w:rPr>
                <w:rFonts w:ascii="Times New Roman" w:hAnsi="Times New Roman"/>
                <w:color w:val="000000" w:themeColor="text1"/>
                <w:szCs w:val="24"/>
              </w:rPr>
            </w:pPr>
            <w:r w:rsidRPr="00764F44">
              <w:rPr>
                <w:rFonts w:ascii="Times New Roman" w:hAnsi="Times New Roman"/>
                <w:color w:val="000000" w:themeColor="text1"/>
                <w:szCs w:val="24"/>
              </w:rPr>
              <w:t>U</w:t>
            </w:r>
            <w:r>
              <w:rPr>
                <w:rFonts w:ascii="Times New Roman" w:hAnsi="Times New Roman"/>
                <w:color w:val="000000" w:themeColor="text1"/>
                <w:szCs w:val="24"/>
              </w:rPr>
              <w:t xml:space="preserve">nited States </w:t>
            </w:r>
            <w:r w:rsidRPr="00764F44">
              <w:rPr>
                <w:rFonts w:ascii="Times New Roman" w:hAnsi="Times New Roman"/>
                <w:color w:val="000000" w:themeColor="text1"/>
                <w:szCs w:val="24"/>
              </w:rPr>
              <w:t>Army Corps of Engineers Finance Center</w:t>
            </w:r>
          </w:p>
          <w:p w14:paraId="150E593C" w14:textId="77777777" w:rsidR="00F76575" w:rsidRPr="00275BC0" w:rsidRDefault="00F76575" w:rsidP="00F76575">
            <w:pPr>
              <w:jc w:val="both"/>
              <w:rPr>
                <w:rFonts w:ascii="Times New Roman" w:hAnsi="Times New Roman"/>
                <w:color w:val="000000" w:themeColor="text1"/>
                <w:szCs w:val="24"/>
                <w:u w:val="single"/>
              </w:rPr>
            </w:pPr>
            <w:r w:rsidRPr="00275BC0">
              <w:rPr>
                <w:rFonts w:ascii="Times New Roman" w:hAnsi="Times New Roman"/>
                <w:color w:val="000000" w:themeColor="text1"/>
                <w:szCs w:val="24"/>
                <w:u w:val="single"/>
              </w:rPr>
              <w:t>General Customer Service</w:t>
            </w:r>
          </w:p>
          <w:p w14:paraId="62821ACD" w14:textId="77777777" w:rsidR="00F76575" w:rsidRPr="00275BC0" w:rsidRDefault="00F76575" w:rsidP="006B580E">
            <w:pPr>
              <w:pStyle w:val="ListParagraph"/>
              <w:numPr>
                <w:ilvl w:val="0"/>
                <w:numId w:val="3"/>
              </w:numPr>
              <w:jc w:val="both"/>
              <w:rPr>
                <w:rFonts w:ascii="Times New Roman" w:hAnsi="Times New Roman"/>
                <w:color w:val="000000" w:themeColor="text1"/>
                <w:szCs w:val="24"/>
              </w:rPr>
            </w:pPr>
            <w:r w:rsidRPr="00275BC0">
              <w:rPr>
                <w:rFonts w:ascii="Times New Roman" w:hAnsi="Times New Roman"/>
                <w:color w:val="000000" w:themeColor="text1"/>
                <w:szCs w:val="24"/>
              </w:rPr>
              <w:t>Empire Hospitality Group</w:t>
            </w:r>
          </w:p>
          <w:p w14:paraId="344B19AB" w14:textId="77777777" w:rsidR="00F76575" w:rsidRPr="00275BC0" w:rsidRDefault="00F76575" w:rsidP="006B580E">
            <w:pPr>
              <w:pStyle w:val="ListParagraph"/>
              <w:numPr>
                <w:ilvl w:val="0"/>
                <w:numId w:val="3"/>
              </w:numPr>
              <w:spacing w:after="240"/>
              <w:jc w:val="both"/>
              <w:rPr>
                <w:rFonts w:ascii="Times New Roman" w:hAnsi="Times New Roman"/>
                <w:color w:val="000000" w:themeColor="text1"/>
                <w:szCs w:val="24"/>
              </w:rPr>
            </w:pPr>
            <w:r w:rsidRPr="00275BC0">
              <w:rPr>
                <w:rFonts w:ascii="Times New Roman" w:hAnsi="Times New Roman"/>
                <w:color w:val="000000" w:themeColor="text1"/>
                <w:szCs w:val="24"/>
              </w:rPr>
              <w:t>Hilton Grand Vacation</w:t>
            </w:r>
          </w:p>
          <w:p w14:paraId="40247DE0" w14:textId="77777777" w:rsidR="00F76575" w:rsidRPr="00AF1AA9" w:rsidRDefault="00F76575" w:rsidP="00F76575">
            <w:pPr>
              <w:jc w:val="both"/>
              <w:rPr>
                <w:rFonts w:ascii="Times New Roman" w:hAnsi="Times New Roman"/>
                <w:color w:val="000000" w:themeColor="text1"/>
                <w:szCs w:val="24"/>
                <w:u w:val="single"/>
              </w:rPr>
            </w:pPr>
            <w:r w:rsidRPr="00AF1AA9">
              <w:rPr>
                <w:rFonts w:ascii="Times New Roman" w:hAnsi="Times New Roman"/>
                <w:color w:val="000000" w:themeColor="text1"/>
                <w:szCs w:val="24"/>
                <w:u w:val="single"/>
              </w:rPr>
              <w:t>Agriculture</w:t>
            </w:r>
          </w:p>
          <w:p w14:paraId="52FDE286" w14:textId="574F21FE" w:rsidR="00F76575" w:rsidRPr="00AF1AA9" w:rsidRDefault="00F76575" w:rsidP="006B580E">
            <w:pPr>
              <w:pStyle w:val="ListParagraph"/>
              <w:numPr>
                <w:ilvl w:val="0"/>
                <w:numId w:val="3"/>
              </w:numPr>
              <w:jc w:val="both"/>
              <w:rPr>
                <w:rFonts w:ascii="Times New Roman" w:hAnsi="Times New Roman"/>
                <w:color w:val="000000" w:themeColor="text1"/>
                <w:szCs w:val="24"/>
              </w:rPr>
            </w:pPr>
            <w:r w:rsidRPr="00AF1AA9">
              <w:rPr>
                <w:rFonts w:ascii="Times New Roman" w:hAnsi="Times New Roman"/>
                <w:color w:val="000000" w:themeColor="text1"/>
                <w:szCs w:val="24"/>
              </w:rPr>
              <w:t>National FFA Organization / Future Farmers of Amer</w:t>
            </w:r>
            <w:r>
              <w:rPr>
                <w:rFonts w:ascii="Times New Roman" w:hAnsi="Times New Roman"/>
                <w:color w:val="000000" w:themeColor="text1"/>
                <w:szCs w:val="24"/>
              </w:rPr>
              <w:t>i</w:t>
            </w:r>
            <w:r w:rsidRPr="00AF1AA9">
              <w:rPr>
                <w:rFonts w:ascii="Times New Roman" w:hAnsi="Times New Roman"/>
                <w:color w:val="000000" w:themeColor="text1"/>
                <w:szCs w:val="24"/>
              </w:rPr>
              <w:t>ca</w:t>
            </w:r>
          </w:p>
          <w:p w14:paraId="70E81AF3" w14:textId="77777777" w:rsidR="00F76575" w:rsidRPr="00AF1AA9" w:rsidRDefault="00F76575" w:rsidP="006B580E">
            <w:pPr>
              <w:pStyle w:val="ListParagraph"/>
              <w:numPr>
                <w:ilvl w:val="0"/>
                <w:numId w:val="3"/>
              </w:numPr>
              <w:spacing w:after="240"/>
              <w:jc w:val="both"/>
              <w:rPr>
                <w:rFonts w:ascii="Times New Roman" w:hAnsi="Times New Roman"/>
                <w:color w:val="000000" w:themeColor="text1"/>
                <w:szCs w:val="24"/>
              </w:rPr>
            </w:pPr>
            <w:r w:rsidRPr="00AF1AA9">
              <w:rPr>
                <w:rFonts w:ascii="Times New Roman" w:hAnsi="Times New Roman"/>
                <w:color w:val="000000" w:themeColor="text1"/>
                <w:szCs w:val="24"/>
              </w:rPr>
              <w:t>United States Fish and Wildlife Service</w:t>
            </w:r>
          </w:p>
          <w:p w14:paraId="135EC82D" w14:textId="77777777" w:rsidR="00F76575" w:rsidRPr="00F76575" w:rsidRDefault="00F76575" w:rsidP="00F76575">
            <w:pPr>
              <w:jc w:val="both"/>
              <w:rPr>
                <w:rFonts w:ascii="Times New Roman" w:hAnsi="Times New Roman"/>
                <w:color w:val="000000" w:themeColor="text1"/>
                <w:szCs w:val="24"/>
                <w:u w:val="single"/>
              </w:rPr>
            </w:pPr>
            <w:r w:rsidRPr="00F76575">
              <w:rPr>
                <w:rFonts w:ascii="Times New Roman" w:hAnsi="Times New Roman"/>
                <w:color w:val="000000" w:themeColor="text1"/>
                <w:szCs w:val="24"/>
                <w:u w:val="single"/>
              </w:rPr>
              <w:t>Automotive</w:t>
            </w:r>
          </w:p>
          <w:p w14:paraId="36322F67" w14:textId="46B8EED9" w:rsidR="00F76575" w:rsidRPr="000C011E" w:rsidRDefault="000C011E" w:rsidP="006B580E">
            <w:pPr>
              <w:pStyle w:val="ListParagraph"/>
              <w:numPr>
                <w:ilvl w:val="0"/>
                <w:numId w:val="3"/>
              </w:numPr>
              <w:jc w:val="both"/>
              <w:rPr>
                <w:rFonts w:ascii="Times New Roman" w:hAnsi="Times New Roman"/>
                <w:color w:val="000000" w:themeColor="text1"/>
                <w:szCs w:val="24"/>
              </w:rPr>
            </w:pPr>
            <w:r w:rsidRPr="000C011E">
              <w:rPr>
                <w:rFonts w:ascii="Times New Roman" w:hAnsi="Times New Roman"/>
                <w:color w:val="000000" w:themeColor="text1"/>
                <w:szCs w:val="24"/>
              </w:rPr>
              <w:t>Subaru of Indiana Automotive</w:t>
            </w:r>
          </w:p>
          <w:p w14:paraId="3E516014" w14:textId="77777777" w:rsidR="00F76575" w:rsidRPr="000C011E" w:rsidRDefault="00F76575" w:rsidP="006B580E">
            <w:pPr>
              <w:pStyle w:val="ListParagraph"/>
              <w:numPr>
                <w:ilvl w:val="0"/>
                <w:numId w:val="3"/>
              </w:numPr>
              <w:spacing w:after="240"/>
              <w:jc w:val="both"/>
              <w:rPr>
                <w:rFonts w:ascii="Times New Roman" w:hAnsi="Times New Roman"/>
                <w:color w:val="000000" w:themeColor="text1"/>
                <w:szCs w:val="24"/>
              </w:rPr>
            </w:pPr>
            <w:r w:rsidRPr="000C011E">
              <w:rPr>
                <w:rFonts w:ascii="Times New Roman" w:hAnsi="Times New Roman"/>
                <w:color w:val="000000" w:themeColor="text1"/>
                <w:szCs w:val="24"/>
              </w:rPr>
              <w:t>Volkswagen</w:t>
            </w:r>
          </w:p>
          <w:p w14:paraId="52DFBB0D" w14:textId="77777777" w:rsidR="00F76575" w:rsidRDefault="00F76575" w:rsidP="00F76575">
            <w:pPr>
              <w:jc w:val="both"/>
              <w:rPr>
                <w:rFonts w:ascii="Times New Roman" w:hAnsi="Times New Roman"/>
                <w:color w:val="000000" w:themeColor="text1"/>
                <w:szCs w:val="24"/>
                <w:u w:val="single"/>
              </w:rPr>
            </w:pPr>
            <w:r w:rsidRPr="00B76A9D">
              <w:rPr>
                <w:rFonts w:ascii="Times New Roman" w:hAnsi="Times New Roman"/>
                <w:color w:val="000000" w:themeColor="text1"/>
                <w:szCs w:val="24"/>
                <w:u w:val="single"/>
              </w:rPr>
              <w:t>Employment</w:t>
            </w:r>
          </w:p>
          <w:p w14:paraId="6C17CF1E" w14:textId="77777777" w:rsidR="00F76575" w:rsidRDefault="00F76575" w:rsidP="006B580E">
            <w:pPr>
              <w:pStyle w:val="ListParagraph"/>
              <w:numPr>
                <w:ilvl w:val="0"/>
                <w:numId w:val="3"/>
              </w:numPr>
              <w:jc w:val="both"/>
              <w:rPr>
                <w:rFonts w:ascii="Times New Roman" w:hAnsi="Times New Roman"/>
                <w:color w:val="000000" w:themeColor="text1"/>
                <w:szCs w:val="24"/>
              </w:rPr>
            </w:pPr>
            <w:r>
              <w:rPr>
                <w:rFonts w:ascii="Times New Roman" w:hAnsi="Times New Roman"/>
                <w:color w:val="000000" w:themeColor="text1"/>
                <w:szCs w:val="24"/>
              </w:rPr>
              <w:t>Integrity Staffing Solutions</w:t>
            </w:r>
          </w:p>
          <w:p w14:paraId="6871933A" w14:textId="77777777" w:rsidR="00F76575" w:rsidRPr="00B76A9D" w:rsidRDefault="00F76575" w:rsidP="006B580E">
            <w:pPr>
              <w:pStyle w:val="ListParagraph"/>
              <w:numPr>
                <w:ilvl w:val="0"/>
                <w:numId w:val="3"/>
              </w:numPr>
              <w:spacing w:after="240"/>
              <w:jc w:val="both"/>
              <w:rPr>
                <w:rFonts w:ascii="Times New Roman" w:hAnsi="Times New Roman"/>
                <w:color w:val="000000" w:themeColor="text1"/>
                <w:szCs w:val="24"/>
              </w:rPr>
            </w:pPr>
            <w:r>
              <w:rPr>
                <w:rFonts w:ascii="Times New Roman" w:hAnsi="Times New Roman"/>
                <w:color w:val="000000" w:themeColor="text1"/>
                <w:szCs w:val="24"/>
              </w:rPr>
              <w:t>Staffmark Staffing</w:t>
            </w:r>
          </w:p>
          <w:p w14:paraId="682A1679" w14:textId="77777777" w:rsidR="00F76575" w:rsidRPr="006130BF" w:rsidRDefault="00F76575" w:rsidP="00F76575">
            <w:pPr>
              <w:jc w:val="both"/>
              <w:rPr>
                <w:rFonts w:ascii="Times New Roman" w:hAnsi="Times New Roman"/>
                <w:color w:val="000000" w:themeColor="text1"/>
                <w:szCs w:val="24"/>
                <w:u w:val="single"/>
              </w:rPr>
            </w:pPr>
            <w:r w:rsidRPr="006130BF">
              <w:rPr>
                <w:rFonts w:ascii="Times New Roman" w:hAnsi="Times New Roman"/>
                <w:color w:val="000000" w:themeColor="text1"/>
                <w:szCs w:val="24"/>
                <w:u w:val="single"/>
              </w:rPr>
              <w:t>Medicaid</w:t>
            </w:r>
          </w:p>
          <w:p w14:paraId="31AD0A35" w14:textId="77777777" w:rsidR="00F76575" w:rsidRPr="006130BF" w:rsidRDefault="00F76575" w:rsidP="006B580E">
            <w:pPr>
              <w:pStyle w:val="ListParagraph"/>
              <w:numPr>
                <w:ilvl w:val="0"/>
                <w:numId w:val="3"/>
              </w:numPr>
              <w:jc w:val="both"/>
              <w:rPr>
                <w:rFonts w:ascii="Times New Roman" w:hAnsi="Times New Roman"/>
                <w:color w:val="000000" w:themeColor="text1"/>
                <w:szCs w:val="24"/>
              </w:rPr>
            </w:pPr>
            <w:r w:rsidRPr="006130BF">
              <w:rPr>
                <w:rFonts w:ascii="Times New Roman" w:hAnsi="Times New Roman"/>
                <w:color w:val="000000" w:themeColor="text1"/>
                <w:szCs w:val="24"/>
              </w:rPr>
              <w:t>Delaware Department of Health and Social Services</w:t>
            </w:r>
          </w:p>
          <w:p w14:paraId="566D5C75" w14:textId="77777777" w:rsidR="00F76575" w:rsidRPr="006130BF" w:rsidRDefault="00F76575" w:rsidP="006B580E">
            <w:pPr>
              <w:pStyle w:val="ListParagraph"/>
              <w:numPr>
                <w:ilvl w:val="0"/>
                <w:numId w:val="3"/>
              </w:numPr>
              <w:spacing w:after="240"/>
              <w:jc w:val="both"/>
              <w:rPr>
                <w:rFonts w:ascii="Times New Roman" w:hAnsi="Times New Roman"/>
                <w:color w:val="000000" w:themeColor="text1"/>
                <w:szCs w:val="24"/>
              </w:rPr>
            </w:pPr>
            <w:r w:rsidRPr="006130BF">
              <w:rPr>
                <w:rFonts w:ascii="Times New Roman" w:hAnsi="Times New Roman"/>
                <w:color w:val="000000" w:themeColor="text1"/>
                <w:szCs w:val="24"/>
              </w:rPr>
              <w:t>Indiana State Department of Health</w:t>
            </w:r>
          </w:p>
          <w:p w14:paraId="3C80E01A" w14:textId="77777777" w:rsidR="00F76575" w:rsidRPr="006130BF" w:rsidRDefault="00F76575" w:rsidP="00F76575">
            <w:pPr>
              <w:jc w:val="both"/>
              <w:rPr>
                <w:rFonts w:ascii="Times New Roman" w:hAnsi="Times New Roman"/>
                <w:color w:val="000000" w:themeColor="text1"/>
                <w:szCs w:val="24"/>
                <w:u w:val="single"/>
              </w:rPr>
            </w:pPr>
            <w:r w:rsidRPr="006130BF">
              <w:rPr>
                <w:rFonts w:ascii="Times New Roman" w:hAnsi="Times New Roman"/>
                <w:color w:val="000000" w:themeColor="text1"/>
                <w:szCs w:val="24"/>
                <w:u w:val="single"/>
              </w:rPr>
              <w:t>Medicare</w:t>
            </w:r>
          </w:p>
          <w:p w14:paraId="372218FE" w14:textId="77777777" w:rsidR="00F76575" w:rsidRPr="006130BF" w:rsidRDefault="00F76575" w:rsidP="006B580E">
            <w:pPr>
              <w:pStyle w:val="ListParagraph"/>
              <w:numPr>
                <w:ilvl w:val="0"/>
                <w:numId w:val="3"/>
              </w:numPr>
              <w:jc w:val="both"/>
              <w:rPr>
                <w:rFonts w:ascii="Times New Roman" w:hAnsi="Times New Roman"/>
                <w:color w:val="000000" w:themeColor="text1"/>
                <w:szCs w:val="24"/>
              </w:rPr>
            </w:pPr>
            <w:r w:rsidRPr="006130BF">
              <w:rPr>
                <w:rFonts w:ascii="Times New Roman" w:hAnsi="Times New Roman"/>
                <w:color w:val="000000" w:themeColor="text1"/>
                <w:szCs w:val="24"/>
              </w:rPr>
              <w:t>Indiana State Department of Health</w:t>
            </w:r>
          </w:p>
          <w:p w14:paraId="3225900E" w14:textId="77777777" w:rsidR="00F76575" w:rsidRPr="006130BF" w:rsidRDefault="00F76575" w:rsidP="006B580E">
            <w:pPr>
              <w:pStyle w:val="ListParagraph"/>
              <w:numPr>
                <w:ilvl w:val="0"/>
                <w:numId w:val="3"/>
              </w:numPr>
              <w:spacing w:after="240"/>
              <w:jc w:val="both"/>
              <w:rPr>
                <w:rFonts w:ascii="Times New Roman" w:hAnsi="Times New Roman"/>
                <w:color w:val="000000" w:themeColor="text1"/>
                <w:szCs w:val="24"/>
              </w:rPr>
            </w:pPr>
            <w:r w:rsidRPr="006130BF">
              <w:rPr>
                <w:rFonts w:ascii="Times New Roman" w:hAnsi="Times New Roman"/>
                <w:color w:val="000000" w:themeColor="text1"/>
                <w:szCs w:val="24"/>
              </w:rPr>
              <w:t>Medicare Simplified</w:t>
            </w:r>
          </w:p>
          <w:p w14:paraId="6614435F" w14:textId="77777777" w:rsidR="00F76575" w:rsidRDefault="00F76575" w:rsidP="00F76575">
            <w:pPr>
              <w:jc w:val="both"/>
              <w:rPr>
                <w:rFonts w:ascii="Times New Roman" w:hAnsi="Times New Roman"/>
                <w:color w:val="000000" w:themeColor="text1"/>
                <w:szCs w:val="24"/>
                <w:u w:val="single"/>
              </w:rPr>
            </w:pPr>
            <w:r w:rsidRPr="00B76A9D">
              <w:rPr>
                <w:rFonts w:ascii="Times New Roman" w:hAnsi="Times New Roman"/>
                <w:color w:val="000000" w:themeColor="text1"/>
                <w:szCs w:val="24"/>
                <w:u w:val="single"/>
              </w:rPr>
              <w:t>Legal</w:t>
            </w:r>
          </w:p>
          <w:p w14:paraId="32698EFF" w14:textId="77777777" w:rsidR="00F76575" w:rsidRPr="00C04C21" w:rsidRDefault="00F76575" w:rsidP="006B580E">
            <w:pPr>
              <w:pStyle w:val="ListParagraph"/>
              <w:numPr>
                <w:ilvl w:val="0"/>
                <w:numId w:val="3"/>
              </w:numPr>
              <w:jc w:val="both"/>
              <w:rPr>
                <w:rFonts w:ascii="Times New Roman" w:hAnsi="Times New Roman"/>
                <w:color w:val="000000" w:themeColor="text1"/>
                <w:szCs w:val="24"/>
              </w:rPr>
            </w:pPr>
            <w:r w:rsidRPr="00C04C21">
              <w:rPr>
                <w:rFonts w:ascii="Times New Roman" w:hAnsi="Times New Roman"/>
                <w:color w:val="000000" w:themeColor="text1"/>
                <w:szCs w:val="24"/>
              </w:rPr>
              <w:t>Ice Miller</w:t>
            </w:r>
            <w:r>
              <w:rPr>
                <w:rFonts w:ascii="Times New Roman" w:hAnsi="Times New Roman"/>
                <w:color w:val="000000" w:themeColor="text1"/>
                <w:szCs w:val="24"/>
              </w:rPr>
              <w:t xml:space="preserve"> </w:t>
            </w:r>
            <w:r w:rsidRPr="00C04C21">
              <w:rPr>
                <w:rFonts w:ascii="Times New Roman" w:hAnsi="Times New Roman"/>
                <w:color w:val="000000" w:themeColor="text1"/>
                <w:szCs w:val="24"/>
              </w:rPr>
              <w:t>LLP</w:t>
            </w:r>
          </w:p>
          <w:p w14:paraId="169F8D4D" w14:textId="77777777" w:rsidR="00F76575" w:rsidRPr="00C04C21" w:rsidRDefault="00F76575" w:rsidP="006B580E">
            <w:pPr>
              <w:pStyle w:val="ListParagraph"/>
              <w:numPr>
                <w:ilvl w:val="0"/>
                <w:numId w:val="3"/>
              </w:numPr>
              <w:spacing w:after="240"/>
              <w:jc w:val="both"/>
              <w:rPr>
                <w:rFonts w:ascii="Times New Roman" w:hAnsi="Times New Roman"/>
                <w:color w:val="000000" w:themeColor="text1"/>
                <w:szCs w:val="24"/>
              </w:rPr>
            </w:pPr>
            <w:r>
              <w:rPr>
                <w:rFonts w:ascii="Times New Roman" w:hAnsi="Times New Roman"/>
                <w:color w:val="000000" w:themeColor="text1"/>
                <w:szCs w:val="24"/>
              </w:rPr>
              <w:t>Marion County Public Defender Agency</w:t>
            </w:r>
          </w:p>
          <w:p w14:paraId="01FC9373" w14:textId="77777777" w:rsidR="00F76575" w:rsidRDefault="00F76575" w:rsidP="00F76575">
            <w:pPr>
              <w:jc w:val="both"/>
              <w:rPr>
                <w:rFonts w:ascii="Times New Roman" w:hAnsi="Times New Roman"/>
                <w:color w:val="000000" w:themeColor="text1"/>
                <w:szCs w:val="24"/>
                <w:u w:val="single"/>
              </w:rPr>
            </w:pPr>
            <w:r w:rsidRPr="00B76A9D">
              <w:rPr>
                <w:rFonts w:ascii="Times New Roman" w:hAnsi="Times New Roman"/>
                <w:color w:val="000000" w:themeColor="text1"/>
                <w:szCs w:val="24"/>
                <w:u w:val="single"/>
              </w:rPr>
              <w:t>Manufacturing</w:t>
            </w:r>
          </w:p>
          <w:p w14:paraId="51B15966" w14:textId="77777777" w:rsidR="00F76575" w:rsidRDefault="00F76575" w:rsidP="006B580E">
            <w:pPr>
              <w:pStyle w:val="ListParagraph"/>
              <w:numPr>
                <w:ilvl w:val="0"/>
                <w:numId w:val="3"/>
              </w:numPr>
              <w:jc w:val="both"/>
              <w:rPr>
                <w:rFonts w:ascii="Times New Roman" w:hAnsi="Times New Roman"/>
                <w:color w:val="000000" w:themeColor="text1"/>
                <w:szCs w:val="24"/>
              </w:rPr>
            </w:pPr>
            <w:r>
              <w:rPr>
                <w:rFonts w:ascii="Times New Roman" w:hAnsi="Times New Roman"/>
                <w:color w:val="000000" w:themeColor="text1"/>
                <w:szCs w:val="24"/>
              </w:rPr>
              <w:t>Muncie Power Products</w:t>
            </w:r>
          </w:p>
          <w:p w14:paraId="1BBF87DC" w14:textId="77777777" w:rsidR="00F76575" w:rsidRDefault="00F76575" w:rsidP="006B580E">
            <w:pPr>
              <w:pStyle w:val="ListParagraph"/>
              <w:numPr>
                <w:ilvl w:val="0"/>
                <w:numId w:val="3"/>
              </w:numPr>
              <w:spacing w:after="240"/>
              <w:jc w:val="both"/>
              <w:rPr>
                <w:rFonts w:ascii="Times New Roman" w:hAnsi="Times New Roman"/>
                <w:color w:val="000000" w:themeColor="text1"/>
                <w:szCs w:val="24"/>
              </w:rPr>
            </w:pPr>
            <w:r w:rsidRPr="00AF41D3">
              <w:rPr>
                <w:rFonts w:ascii="Times New Roman" w:hAnsi="Times New Roman"/>
                <w:color w:val="000000" w:themeColor="text1"/>
                <w:szCs w:val="24"/>
              </w:rPr>
              <w:t>Stanley Black &amp; Decker</w:t>
            </w:r>
          </w:p>
          <w:p w14:paraId="2B9153AF" w14:textId="46C3C6CD" w:rsidR="00F76575" w:rsidRPr="00E0669D" w:rsidRDefault="00F76575" w:rsidP="00E0669D">
            <w:pPr>
              <w:jc w:val="both"/>
              <w:rPr>
                <w:rFonts w:ascii="Times New Roman" w:hAnsi="Times New Roman"/>
                <w:color w:val="000000" w:themeColor="text1"/>
                <w:szCs w:val="24"/>
                <w:u w:val="single"/>
              </w:rPr>
            </w:pPr>
            <w:r w:rsidRPr="00B76A9D">
              <w:rPr>
                <w:rFonts w:ascii="Times New Roman" w:hAnsi="Times New Roman"/>
                <w:color w:val="000000" w:themeColor="text1"/>
                <w:szCs w:val="24"/>
                <w:u w:val="single"/>
              </w:rPr>
              <w:t>Education</w:t>
            </w:r>
          </w:p>
          <w:p w14:paraId="014432B3" w14:textId="5FAE8D59" w:rsidR="00F76575" w:rsidRDefault="00F76575" w:rsidP="006B580E">
            <w:pPr>
              <w:pStyle w:val="ListParagraph"/>
              <w:numPr>
                <w:ilvl w:val="0"/>
                <w:numId w:val="3"/>
              </w:numPr>
              <w:spacing w:after="240"/>
              <w:jc w:val="both"/>
              <w:rPr>
                <w:rFonts w:ascii="Times New Roman" w:hAnsi="Times New Roman"/>
                <w:color w:val="000000" w:themeColor="text1"/>
                <w:szCs w:val="24"/>
              </w:rPr>
            </w:pPr>
            <w:r>
              <w:rPr>
                <w:rFonts w:ascii="Times New Roman" w:hAnsi="Times New Roman"/>
                <w:color w:val="000000" w:themeColor="text1"/>
                <w:szCs w:val="24"/>
              </w:rPr>
              <w:t>Pike Township Schools</w:t>
            </w:r>
          </w:p>
          <w:p w14:paraId="4671783B" w14:textId="1A4EE145" w:rsidR="00E0669D" w:rsidRPr="00B76A9D" w:rsidRDefault="00E0669D" w:rsidP="006B580E">
            <w:pPr>
              <w:pStyle w:val="ListParagraph"/>
              <w:numPr>
                <w:ilvl w:val="0"/>
                <w:numId w:val="3"/>
              </w:numPr>
              <w:spacing w:after="240"/>
              <w:jc w:val="both"/>
              <w:rPr>
                <w:rFonts w:ascii="Times New Roman" w:hAnsi="Times New Roman"/>
                <w:color w:val="000000" w:themeColor="text1"/>
                <w:szCs w:val="24"/>
              </w:rPr>
            </w:pPr>
            <w:r>
              <w:rPr>
                <w:rFonts w:ascii="Times New Roman" w:hAnsi="Times New Roman"/>
                <w:color w:val="000000" w:themeColor="text1"/>
                <w:szCs w:val="24"/>
              </w:rPr>
              <w:t>Purdue University</w:t>
            </w:r>
          </w:p>
          <w:p w14:paraId="3059B380" w14:textId="77777777" w:rsidR="00F76575" w:rsidRPr="006130BF" w:rsidRDefault="00F76575" w:rsidP="00F76575">
            <w:pPr>
              <w:jc w:val="both"/>
              <w:rPr>
                <w:rFonts w:ascii="Times New Roman" w:hAnsi="Times New Roman"/>
                <w:color w:val="000000" w:themeColor="text1"/>
                <w:szCs w:val="24"/>
                <w:u w:val="single"/>
              </w:rPr>
            </w:pPr>
            <w:r w:rsidRPr="006130BF">
              <w:rPr>
                <w:rFonts w:ascii="Times New Roman" w:hAnsi="Times New Roman"/>
                <w:color w:val="000000" w:themeColor="text1"/>
                <w:szCs w:val="24"/>
                <w:u w:val="single"/>
              </w:rPr>
              <w:t>Business</w:t>
            </w:r>
          </w:p>
          <w:p w14:paraId="7C48115C" w14:textId="77777777" w:rsidR="00F76575" w:rsidRPr="006130BF" w:rsidRDefault="00F76575" w:rsidP="006B580E">
            <w:pPr>
              <w:pStyle w:val="ListParagraph"/>
              <w:numPr>
                <w:ilvl w:val="0"/>
                <w:numId w:val="3"/>
              </w:numPr>
              <w:jc w:val="both"/>
              <w:rPr>
                <w:rFonts w:ascii="Times New Roman" w:hAnsi="Times New Roman"/>
                <w:color w:val="000000" w:themeColor="text1"/>
                <w:szCs w:val="24"/>
              </w:rPr>
            </w:pPr>
            <w:r w:rsidRPr="006130BF">
              <w:rPr>
                <w:rFonts w:ascii="Times New Roman" w:hAnsi="Times New Roman"/>
                <w:color w:val="000000" w:themeColor="text1"/>
                <w:szCs w:val="24"/>
              </w:rPr>
              <w:t>Etech Global Services, LLC</w:t>
            </w:r>
          </w:p>
          <w:p w14:paraId="73CEF649" w14:textId="77777777" w:rsidR="00F76575" w:rsidRPr="006130BF" w:rsidRDefault="00F76575" w:rsidP="006B580E">
            <w:pPr>
              <w:pStyle w:val="ListParagraph"/>
              <w:numPr>
                <w:ilvl w:val="0"/>
                <w:numId w:val="3"/>
              </w:numPr>
              <w:spacing w:after="240"/>
              <w:jc w:val="both"/>
              <w:rPr>
                <w:rFonts w:ascii="Times New Roman" w:hAnsi="Times New Roman"/>
                <w:color w:val="000000" w:themeColor="text1"/>
                <w:szCs w:val="24"/>
              </w:rPr>
            </w:pPr>
            <w:r w:rsidRPr="006130BF">
              <w:rPr>
                <w:rFonts w:ascii="Times New Roman" w:hAnsi="Times New Roman"/>
                <w:color w:val="000000" w:themeColor="text1"/>
                <w:szCs w:val="24"/>
              </w:rPr>
              <w:t>Human Capital Concepts</w:t>
            </w:r>
          </w:p>
          <w:p w14:paraId="65CB3A7D" w14:textId="77777777" w:rsidR="00F76575" w:rsidRPr="0068444B" w:rsidRDefault="00F76575" w:rsidP="00F76575">
            <w:pPr>
              <w:jc w:val="both"/>
              <w:rPr>
                <w:rFonts w:ascii="Times New Roman" w:hAnsi="Times New Roman"/>
                <w:color w:val="000000" w:themeColor="text1"/>
                <w:szCs w:val="24"/>
                <w:u w:val="single"/>
              </w:rPr>
            </w:pPr>
            <w:r w:rsidRPr="006130BF">
              <w:rPr>
                <w:rFonts w:ascii="Times New Roman" w:hAnsi="Times New Roman"/>
                <w:color w:val="000000" w:themeColor="text1"/>
                <w:szCs w:val="24"/>
                <w:u w:val="single"/>
              </w:rPr>
              <w:lastRenderedPageBreak/>
              <w:t>Government</w:t>
            </w:r>
          </w:p>
          <w:p w14:paraId="2FD55447" w14:textId="015BD617" w:rsidR="00A135A5" w:rsidRPr="00A135A5" w:rsidRDefault="00A135A5" w:rsidP="006B580E">
            <w:pPr>
              <w:pStyle w:val="ListParagraph"/>
              <w:numPr>
                <w:ilvl w:val="0"/>
                <w:numId w:val="3"/>
              </w:numPr>
              <w:spacing w:after="240"/>
              <w:jc w:val="both"/>
              <w:rPr>
                <w:rFonts w:ascii="Times New Roman" w:hAnsi="Times New Roman"/>
                <w:color w:val="000000" w:themeColor="text1"/>
                <w:szCs w:val="24"/>
              </w:rPr>
            </w:pPr>
            <w:r w:rsidRPr="0068444B">
              <w:rPr>
                <w:rFonts w:ascii="Times New Roman" w:hAnsi="Times New Roman"/>
                <w:color w:val="000000" w:themeColor="text1"/>
                <w:szCs w:val="24"/>
              </w:rPr>
              <w:t>Metropolitan Government of Nashville and Davidson County</w:t>
            </w:r>
          </w:p>
          <w:p w14:paraId="408FC3DF" w14:textId="53CE63BE" w:rsidR="00F76575" w:rsidRPr="0068444B" w:rsidRDefault="00F76575" w:rsidP="006B580E">
            <w:pPr>
              <w:pStyle w:val="ListParagraph"/>
              <w:numPr>
                <w:ilvl w:val="0"/>
                <w:numId w:val="3"/>
              </w:numPr>
              <w:spacing w:after="240"/>
              <w:jc w:val="both"/>
              <w:rPr>
                <w:rFonts w:ascii="Times New Roman" w:hAnsi="Times New Roman"/>
                <w:color w:val="000000" w:themeColor="text1"/>
                <w:szCs w:val="24"/>
              </w:rPr>
            </w:pPr>
            <w:r>
              <w:rPr>
                <w:rFonts w:ascii="Times New Roman" w:hAnsi="Times New Roman"/>
                <w:color w:val="000000" w:themeColor="text1"/>
                <w:szCs w:val="24"/>
              </w:rPr>
              <w:t>State of Delaware</w:t>
            </w:r>
          </w:p>
          <w:p w14:paraId="2AEB205C" w14:textId="77777777" w:rsidR="00F76575" w:rsidRPr="009F1DF3" w:rsidRDefault="00F76575" w:rsidP="00F76575">
            <w:pPr>
              <w:jc w:val="both"/>
              <w:rPr>
                <w:rFonts w:ascii="Times New Roman" w:hAnsi="Times New Roman"/>
                <w:color w:val="000000" w:themeColor="text1"/>
                <w:szCs w:val="24"/>
                <w:u w:val="single"/>
              </w:rPr>
            </w:pPr>
            <w:r w:rsidRPr="009F1DF3">
              <w:rPr>
                <w:rFonts w:ascii="Times New Roman" w:hAnsi="Times New Roman"/>
                <w:color w:val="000000" w:themeColor="text1"/>
                <w:szCs w:val="24"/>
                <w:u w:val="single"/>
              </w:rPr>
              <w:t>Court Hearings</w:t>
            </w:r>
          </w:p>
          <w:p w14:paraId="7BD9116B" w14:textId="77777777" w:rsidR="00F76575" w:rsidRDefault="00F76575" w:rsidP="006B580E">
            <w:pPr>
              <w:pStyle w:val="ListParagraph"/>
              <w:numPr>
                <w:ilvl w:val="0"/>
                <w:numId w:val="3"/>
              </w:numPr>
              <w:jc w:val="both"/>
              <w:rPr>
                <w:rFonts w:ascii="Times New Roman" w:hAnsi="Times New Roman"/>
                <w:color w:val="000000" w:themeColor="text1"/>
                <w:szCs w:val="24"/>
              </w:rPr>
            </w:pPr>
            <w:r w:rsidRPr="009F1DF3">
              <w:rPr>
                <w:rFonts w:ascii="Times New Roman" w:hAnsi="Times New Roman"/>
                <w:color w:val="000000" w:themeColor="text1"/>
                <w:szCs w:val="24"/>
              </w:rPr>
              <w:t>Hancock County Superior Court 2</w:t>
            </w:r>
          </w:p>
          <w:p w14:paraId="55D7740E" w14:textId="06F24CC3" w:rsidR="00A917D6" w:rsidRPr="00A917D6" w:rsidRDefault="00F76575" w:rsidP="006B580E">
            <w:pPr>
              <w:pStyle w:val="ListParagraph"/>
              <w:numPr>
                <w:ilvl w:val="0"/>
                <w:numId w:val="3"/>
              </w:numPr>
              <w:jc w:val="both"/>
              <w:rPr>
                <w:rFonts w:ascii="Times New Roman" w:hAnsi="Times New Roman"/>
                <w:color w:val="000000" w:themeColor="text1"/>
                <w:szCs w:val="24"/>
              </w:rPr>
            </w:pPr>
            <w:r w:rsidRPr="00F76575">
              <w:rPr>
                <w:rFonts w:ascii="Times New Roman" w:hAnsi="Times New Roman"/>
                <w:color w:val="000000" w:themeColor="text1"/>
                <w:szCs w:val="24"/>
              </w:rPr>
              <w:t>Pike Township Small Claims Court</w:t>
            </w:r>
          </w:p>
        </w:tc>
      </w:tr>
    </w:tbl>
    <w:p w14:paraId="7CAC1AC1" w14:textId="77777777" w:rsidR="0045412C" w:rsidRDefault="0045412C" w:rsidP="0045412C">
      <w:pPr>
        <w:pStyle w:val="ListParagraph"/>
        <w:ind w:left="702"/>
        <w:rPr>
          <w:rFonts w:ascii="Times New Roman" w:hAnsi="Times New Roman"/>
          <w:color w:val="000000" w:themeColor="text1"/>
          <w:szCs w:val="24"/>
        </w:rPr>
      </w:pPr>
    </w:p>
    <w:p w14:paraId="64A615FF" w14:textId="126B15C7" w:rsidR="0045412C" w:rsidRPr="00D47C7D" w:rsidRDefault="0045412C" w:rsidP="006B580E">
      <w:pPr>
        <w:pStyle w:val="ListParagraph"/>
        <w:numPr>
          <w:ilvl w:val="1"/>
          <w:numId w:val="1"/>
        </w:numPr>
        <w:rPr>
          <w:rFonts w:ascii="Times New Roman" w:hAnsi="Times New Roman"/>
          <w:color w:val="000000" w:themeColor="text1"/>
          <w:szCs w:val="24"/>
        </w:rPr>
      </w:pPr>
      <w:r w:rsidRPr="00D47C7D">
        <w:rPr>
          <w:rFonts w:ascii="Times New Roman" w:hAnsi="Times New Roman"/>
          <w:color w:val="000000" w:themeColor="text1"/>
          <w:szCs w:val="24"/>
        </w:rPr>
        <w:t xml:space="preserve">Please </w:t>
      </w:r>
      <w:r w:rsidR="00AB2A8B">
        <w:rPr>
          <w:rFonts w:ascii="Times New Roman" w:hAnsi="Times New Roman"/>
          <w:color w:val="000000" w:themeColor="text1"/>
          <w:szCs w:val="24"/>
        </w:rPr>
        <w:t xml:space="preserve">describe </w:t>
      </w:r>
      <w:r w:rsidRPr="00D47C7D">
        <w:rPr>
          <w:rFonts w:ascii="Times New Roman" w:hAnsi="Times New Roman"/>
          <w:color w:val="000000" w:themeColor="text1"/>
          <w:szCs w:val="24"/>
        </w:rPr>
        <w:t>you</w:t>
      </w:r>
      <w:r w:rsidR="00D47C7D">
        <w:rPr>
          <w:rFonts w:ascii="Times New Roman" w:hAnsi="Times New Roman"/>
          <w:color w:val="000000" w:themeColor="text1"/>
          <w:szCs w:val="24"/>
        </w:rPr>
        <w:t xml:space="preserve">r ability to provide language interpretation and written translation services for the Core Languages listed in Section 1 of Attachment </w:t>
      </w:r>
      <w:r w:rsidR="00FD5CE5">
        <w:rPr>
          <w:rFonts w:ascii="Times New Roman" w:hAnsi="Times New Roman"/>
          <w:color w:val="000000" w:themeColor="text1"/>
          <w:szCs w:val="24"/>
        </w:rPr>
        <w:t xml:space="preserve">I </w:t>
      </w:r>
      <w:r w:rsidR="00D47C7D">
        <w:rPr>
          <w:rFonts w:ascii="Times New Roman" w:hAnsi="Times New Roman"/>
          <w:color w:val="000000" w:themeColor="text1"/>
          <w:szCs w:val="24"/>
        </w:rPr>
        <w:t>- Scope of Work.</w:t>
      </w:r>
      <w:r w:rsidRPr="00D47C7D">
        <w:rPr>
          <w:rFonts w:ascii="Times New Roman" w:hAnsi="Times New Roman"/>
          <w:color w:val="000000" w:themeColor="text1"/>
          <w:szCs w:val="24"/>
        </w:rPr>
        <w:t xml:space="preserve"> </w:t>
      </w:r>
    </w:p>
    <w:p w14:paraId="08BF95AE" w14:textId="77777777" w:rsidR="0045412C" w:rsidRPr="0045412C" w:rsidRDefault="0045412C" w:rsidP="0045412C">
      <w:pPr>
        <w:pStyle w:val="ListParagraph"/>
        <w:widowControl/>
        <w:ind w:left="360"/>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45412C" w:rsidRPr="004E3B63" w14:paraId="32EBC9AC" w14:textId="77777777" w:rsidTr="00EE50C5">
        <w:tc>
          <w:tcPr>
            <w:tcW w:w="8856" w:type="dxa"/>
            <w:shd w:val="clear" w:color="auto" w:fill="FFFF99"/>
          </w:tcPr>
          <w:p w14:paraId="09DBEDEF" w14:textId="6F454CF7" w:rsidR="0045412C" w:rsidRDefault="00A917D6" w:rsidP="00511B80">
            <w:pPr>
              <w:spacing w:after="240"/>
              <w:jc w:val="both"/>
              <w:rPr>
                <w:rFonts w:ascii="Times New Roman" w:hAnsi="Times New Roman"/>
                <w:bCs/>
                <w:color w:val="000000" w:themeColor="text1"/>
              </w:rPr>
            </w:pPr>
            <w:bookmarkStart w:id="0" w:name="_Hlk39575038"/>
            <w:r w:rsidRPr="003028B4">
              <w:rPr>
                <w:rFonts w:ascii="Times New Roman" w:hAnsi="Times New Roman"/>
                <w:bCs/>
                <w:color w:val="000000" w:themeColor="text1"/>
              </w:rPr>
              <w:t>LTC is able to provide language interpretation and written translation services for the Core Languages listed in Section 1 of Attachment I – Scope of Work.</w:t>
            </w:r>
            <w:r w:rsidR="003028B4">
              <w:rPr>
                <w:rFonts w:ascii="Times New Roman" w:hAnsi="Times New Roman"/>
                <w:bCs/>
                <w:color w:val="000000" w:themeColor="text1"/>
              </w:rPr>
              <w:t xml:space="preserve"> LTC currently provides interpretation and translation services in each of these languages for various clients. </w:t>
            </w:r>
            <w:r w:rsidR="0040769F">
              <w:rPr>
                <w:rFonts w:ascii="Times New Roman" w:hAnsi="Times New Roman"/>
                <w:bCs/>
                <w:color w:val="000000" w:themeColor="text1"/>
              </w:rPr>
              <w:t xml:space="preserve">LTC has held a contract with the State of Indiana providing interpretation services since 2014. </w:t>
            </w:r>
            <w:r w:rsidR="0040769F" w:rsidRPr="001D7EE1">
              <w:rPr>
                <w:rFonts w:ascii="Times New Roman" w:hAnsi="Times New Roman"/>
                <w:bCs/>
                <w:color w:val="000000" w:themeColor="text1"/>
              </w:rPr>
              <w:t xml:space="preserve">During this time, we have regularly provided interpretation services for each of these </w:t>
            </w:r>
            <w:r w:rsidR="006C4A7E">
              <w:rPr>
                <w:rFonts w:ascii="Times New Roman" w:hAnsi="Times New Roman"/>
                <w:bCs/>
                <w:color w:val="000000" w:themeColor="text1"/>
              </w:rPr>
              <w:t xml:space="preserve">core </w:t>
            </w:r>
            <w:r w:rsidR="0040769F" w:rsidRPr="001D7EE1">
              <w:rPr>
                <w:rFonts w:ascii="Times New Roman" w:hAnsi="Times New Roman"/>
                <w:bCs/>
                <w:color w:val="000000" w:themeColor="text1"/>
              </w:rPr>
              <w:t>languages.</w:t>
            </w:r>
            <w:r w:rsidR="00511B80">
              <w:rPr>
                <w:rFonts w:ascii="Times New Roman" w:hAnsi="Times New Roman"/>
                <w:bCs/>
                <w:color w:val="000000" w:themeColor="text1"/>
              </w:rPr>
              <w:t xml:space="preserve"> For 2018-2019, LTC provided interpretation services to the State of Indiana for the following number of appointments for each core language:</w:t>
            </w:r>
          </w:p>
          <w:tbl>
            <w:tblPr>
              <w:tblStyle w:val="TableGrid"/>
              <w:tblW w:w="0" w:type="auto"/>
              <w:jc w:val="center"/>
              <w:tblLook w:val="04A0" w:firstRow="1" w:lastRow="0" w:firstColumn="1" w:lastColumn="0" w:noHBand="0" w:noVBand="1"/>
            </w:tblPr>
            <w:tblGrid>
              <w:gridCol w:w="3462"/>
              <w:gridCol w:w="3043"/>
            </w:tblGrid>
            <w:tr w:rsidR="00511B80" w:rsidRPr="002041E9" w14:paraId="0ACCBC77" w14:textId="77777777" w:rsidTr="00511B80">
              <w:trPr>
                <w:jc w:val="center"/>
              </w:trPr>
              <w:tc>
                <w:tcPr>
                  <w:tcW w:w="3462" w:type="dxa"/>
                </w:tcPr>
                <w:p w14:paraId="7EE8A935" w14:textId="77777777" w:rsidR="00511B80" w:rsidRPr="00511B80" w:rsidRDefault="00511B80" w:rsidP="00511B80">
                  <w:pPr>
                    <w:jc w:val="center"/>
                    <w:rPr>
                      <w:rFonts w:ascii="Times New Roman" w:hAnsi="Times New Roman"/>
                      <w:b/>
                      <w:color w:val="000000" w:themeColor="text1"/>
                    </w:rPr>
                  </w:pPr>
                  <w:r w:rsidRPr="00511B80">
                    <w:rPr>
                      <w:rFonts w:ascii="Times New Roman" w:hAnsi="Times New Roman"/>
                      <w:b/>
                      <w:color w:val="000000" w:themeColor="text1"/>
                    </w:rPr>
                    <w:t>Language:</w:t>
                  </w:r>
                </w:p>
              </w:tc>
              <w:tc>
                <w:tcPr>
                  <w:tcW w:w="3043" w:type="dxa"/>
                </w:tcPr>
                <w:p w14:paraId="3EB0417A" w14:textId="0A3F9D39" w:rsidR="00511B80" w:rsidRPr="00511B80" w:rsidRDefault="00511B80" w:rsidP="00511B80">
                  <w:pPr>
                    <w:jc w:val="center"/>
                    <w:rPr>
                      <w:rFonts w:ascii="Times New Roman" w:hAnsi="Times New Roman"/>
                      <w:b/>
                      <w:color w:val="000000" w:themeColor="text1"/>
                    </w:rPr>
                  </w:pPr>
                  <w:r w:rsidRPr="00511B80">
                    <w:rPr>
                      <w:rFonts w:ascii="Times New Roman" w:hAnsi="Times New Roman"/>
                      <w:b/>
                      <w:color w:val="000000" w:themeColor="text1"/>
                    </w:rPr>
                    <w:t xml:space="preserve">Number of </w:t>
                  </w:r>
                  <w:r>
                    <w:rPr>
                      <w:rFonts w:ascii="Times New Roman" w:hAnsi="Times New Roman"/>
                      <w:b/>
                      <w:color w:val="000000" w:themeColor="text1"/>
                    </w:rPr>
                    <w:t>Appointments:</w:t>
                  </w:r>
                </w:p>
              </w:tc>
            </w:tr>
            <w:tr w:rsidR="00511B80" w:rsidRPr="002041E9" w14:paraId="0594B82E" w14:textId="77777777" w:rsidTr="00511B80">
              <w:trPr>
                <w:jc w:val="center"/>
              </w:trPr>
              <w:tc>
                <w:tcPr>
                  <w:tcW w:w="3462" w:type="dxa"/>
                </w:tcPr>
                <w:p w14:paraId="6B66DE38" w14:textId="6746385B" w:rsidR="00511B80" w:rsidRPr="00511B80" w:rsidRDefault="00511B80" w:rsidP="00511B80">
                  <w:pPr>
                    <w:jc w:val="both"/>
                    <w:rPr>
                      <w:rFonts w:ascii="Times New Roman" w:hAnsi="Times New Roman"/>
                      <w:bCs/>
                      <w:color w:val="000000" w:themeColor="text1"/>
                    </w:rPr>
                  </w:pPr>
                  <w:r>
                    <w:rPr>
                      <w:rFonts w:ascii="Times New Roman" w:hAnsi="Times New Roman"/>
                      <w:bCs/>
                      <w:color w:val="000000" w:themeColor="text1"/>
                    </w:rPr>
                    <w:t>Arabic</w:t>
                  </w:r>
                </w:p>
              </w:tc>
              <w:tc>
                <w:tcPr>
                  <w:tcW w:w="3043" w:type="dxa"/>
                </w:tcPr>
                <w:p w14:paraId="64680500" w14:textId="3E8D0B3D" w:rsidR="00511B80" w:rsidRPr="00511B80" w:rsidRDefault="00511B80" w:rsidP="00511B80">
                  <w:pPr>
                    <w:jc w:val="center"/>
                    <w:rPr>
                      <w:rFonts w:ascii="Times New Roman" w:hAnsi="Times New Roman"/>
                      <w:bCs/>
                      <w:color w:val="000000" w:themeColor="text1"/>
                    </w:rPr>
                  </w:pPr>
                  <w:r>
                    <w:rPr>
                      <w:rFonts w:ascii="Times New Roman" w:hAnsi="Times New Roman"/>
                      <w:bCs/>
                      <w:color w:val="000000" w:themeColor="text1"/>
                    </w:rPr>
                    <w:t>95</w:t>
                  </w:r>
                </w:p>
              </w:tc>
            </w:tr>
            <w:tr w:rsidR="00511B80" w:rsidRPr="002041E9" w14:paraId="45D14DE4" w14:textId="77777777" w:rsidTr="00511B80">
              <w:trPr>
                <w:jc w:val="center"/>
              </w:trPr>
              <w:tc>
                <w:tcPr>
                  <w:tcW w:w="3462" w:type="dxa"/>
                </w:tcPr>
                <w:p w14:paraId="356A74C2" w14:textId="11A1CAFD" w:rsidR="00511B80" w:rsidRPr="00511B80" w:rsidRDefault="00511B80" w:rsidP="00511B80">
                  <w:pPr>
                    <w:jc w:val="both"/>
                    <w:rPr>
                      <w:rFonts w:ascii="Times New Roman" w:hAnsi="Times New Roman"/>
                      <w:bCs/>
                      <w:color w:val="000000" w:themeColor="text1"/>
                    </w:rPr>
                  </w:pPr>
                  <w:r>
                    <w:rPr>
                      <w:rFonts w:ascii="Times New Roman" w:hAnsi="Times New Roman"/>
                      <w:bCs/>
                      <w:color w:val="000000" w:themeColor="text1"/>
                    </w:rPr>
                    <w:t>Burmese</w:t>
                  </w:r>
                </w:p>
              </w:tc>
              <w:tc>
                <w:tcPr>
                  <w:tcW w:w="3043" w:type="dxa"/>
                </w:tcPr>
                <w:p w14:paraId="500E0B38" w14:textId="454A9E1B" w:rsidR="00511B80" w:rsidRPr="00511B80" w:rsidRDefault="00511B80" w:rsidP="00511B80">
                  <w:pPr>
                    <w:jc w:val="center"/>
                    <w:rPr>
                      <w:rFonts w:ascii="Times New Roman" w:hAnsi="Times New Roman"/>
                      <w:bCs/>
                      <w:color w:val="000000" w:themeColor="text1"/>
                    </w:rPr>
                  </w:pPr>
                  <w:r>
                    <w:rPr>
                      <w:rFonts w:ascii="Times New Roman" w:hAnsi="Times New Roman"/>
                      <w:bCs/>
                      <w:color w:val="000000" w:themeColor="text1"/>
                    </w:rPr>
                    <w:t>731</w:t>
                  </w:r>
                </w:p>
              </w:tc>
            </w:tr>
            <w:tr w:rsidR="00511B80" w:rsidRPr="002041E9" w14:paraId="2C4702BD" w14:textId="77777777" w:rsidTr="00511B80">
              <w:trPr>
                <w:jc w:val="center"/>
              </w:trPr>
              <w:tc>
                <w:tcPr>
                  <w:tcW w:w="3462" w:type="dxa"/>
                </w:tcPr>
                <w:p w14:paraId="09A608E9" w14:textId="30C022B9" w:rsidR="00511B80" w:rsidRPr="00511B80" w:rsidRDefault="00511B80" w:rsidP="00511B80">
                  <w:pPr>
                    <w:jc w:val="both"/>
                    <w:rPr>
                      <w:rFonts w:ascii="Times New Roman" w:hAnsi="Times New Roman"/>
                      <w:bCs/>
                      <w:color w:val="000000" w:themeColor="text1"/>
                    </w:rPr>
                  </w:pPr>
                  <w:r>
                    <w:rPr>
                      <w:rFonts w:ascii="Times New Roman" w:hAnsi="Times New Roman"/>
                      <w:bCs/>
                      <w:color w:val="000000" w:themeColor="text1"/>
                    </w:rPr>
                    <w:t>Chin languages</w:t>
                  </w:r>
                </w:p>
              </w:tc>
              <w:tc>
                <w:tcPr>
                  <w:tcW w:w="3043" w:type="dxa"/>
                </w:tcPr>
                <w:p w14:paraId="41B08765" w14:textId="5351E7AA" w:rsidR="00511B80" w:rsidRPr="00511B80" w:rsidRDefault="00511B80" w:rsidP="00511B80">
                  <w:pPr>
                    <w:jc w:val="center"/>
                    <w:rPr>
                      <w:rFonts w:ascii="Times New Roman" w:hAnsi="Times New Roman"/>
                      <w:bCs/>
                      <w:color w:val="000000" w:themeColor="text1"/>
                    </w:rPr>
                  </w:pPr>
                  <w:r>
                    <w:rPr>
                      <w:rFonts w:ascii="Times New Roman" w:hAnsi="Times New Roman"/>
                      <w:bCs/>
                      <w:color w:val="000000" w:themeColor="text1"/>
                    </w:rPr>
                    <w:t>73</w:t>
                  </w:r>
                </w:p>
              </w:tc>
            </w:tr>
            <w:tr w:rsidR="00511B80" w:rsidRPr="002041E9" w14:paraId="73769447" w14:textId="77777777" w:rsidTr="00511B80">
              <w:trPr>
                <w:jc w:val="center"/>
              </w:trPr>
              <w:tc>
                <w:tcPr>
                  <w:tcW w:w="3462" w:type="dxa"/>
                </w:tcPr>
                <w:p w14:paraId="3B40C65B" w14:textId="2F2842FB" w:rsidR="00511B80" w:rsidRPr="00511B80" w:rsidRDefault="00511B80" w:rsidP="00511B80">
                  <w:pPr>
                    <w:jc w:val="both"/>
                    <w:rPr>
                      <w:rFonts w:ascii="Times New Roman" w:hAnsi="Times New Roman"/>
                      <w:bCs/>
                      <w:color w:val="000000" w:themeColor="text1"/>
                    </w:rPr>
                  </w:pPr>
                  <w:r>
                    <w:rPr>
                      <w:rFonts w:ascii="Times New Roman" w:hAnsi="Times New Roman"/>
                      <w:bCs/>
                      <w:color w:val="000000" w:themeColor="text1"/>
                    </w:rPr>
                    <w:t>French</w:t>
                  </w:r>
                </w:p>
              </w:tc>
              <w:tc>
                <w:tcPr>
                  <w:tcW w:w="3043" w:type="dxa"/>
                </w:tcPr>
                <w:p w14:paraId="3F0665A7" w14:textId="68E6B6F2" w:rsidR="00511B80" w:rsidRPr="00511B80" w:rsidRDefault="00511B80" w:rsidP="00511B80">
                  <w:pPr>
                    <w:jc w:val="center"/>
                    <w:rPr>
                      <w:rFonts w:ascii="Times New Roman" w:hAnsi="Times New Roman"/>
                      <w:bCs/>
                      <w:color w:val="000000" w:themeColor="text1"/>
                    </w:rPr>
                  </w:pPr>
                  <w:r>
                    <w:rPr>
                      <w:rFonts w:ascii="Times New Roman" w:hAnsi="Times New Roman"/>
                      <w:bCs/>
                      <w:color w:val="000000" w:themeColor="text1"/>
                    </w:rPr>
                    <w:t>39</w:t>
                  </w:r>
                </w:p>
              </w:tc>
            </w:tr>
            <w:tr w:rsidR="00511B80" w:rsidRPr="002041E9" w14:paraId="395C1A83" w14:textId="77777777" w:rsidTr="00511B80">
              <w:trPr>
                <w:jc w:val="center"/>
              </w:trPr>
              <w:tc>
                <w:tcPr>
                  <w:tcW w:w="3462" w:type="dxa"/>
                </w:tcPr>
                <w:p w14:paraId="2723551D" w14:textId="5C7204DE" w:rsidR="00511B80" w:rsidRPr="00511B80" w:rsidRDefault="00511B80" w:rsidP="00511B80">
                  <w:pPr>
                    <w:jc w:val="both"/>
                    <w:rPr>
                      <w:rFonts w:ascii="Times New Roman" w:hAnsi="Times New Roman"/>
                      <w:bCs/>
                      <w:color w:val="000000" w:themeColor="text1"/>
                    </w:rPr>
                  </w:pPr>
                  <w:r>
                    <w:rPr>
                      <w:rFonts w:ascii="Times New Roman" w:hAnsi="Times New Roman"/>
                      <w:bCs/>
                      <w:color w:val="000000" w:themeColor="text1"/>
                    </w:rPr>
                    <w:t>Karen</w:t>
                  </w:r>
                </w:p>
              </w:tc>
              <w:tc>
                <w:tcPr>
                  <w:tcW w:w="3043" w:type="dxa"/>
                </w:tcPr>
                <w:p w14:paraId="118513FA" w14:textId="45D73E7D" w:rsidR="00511B80" w:rsidRPr="00511B80" w:rsidRDefault="00511B80" w:rsidP="00511B80">
                  <w:pPr>
                    <w:jc w:val="center"/>
                    <w:rPr>
                      <w:rFonts w:ascii="Times New Roman" w:hAnsi="Times New Roman"/>
                      <w:bCs/>
                      <w:color w:val="000000" w:themeColor="text1"/>
                    </w:rPr>
                  </w:pPr>
                  <w:r>
                    <w:rPr>
                      <w:rFonts w:ascii="Times New Roman" w:hAnsi="Times New Roman"/>
                      <w:bCs/>
                      <w:color w:val="000000" w:themeColor="text1"/>
                    </w:rPr>
                    <w:t>11</w:t>
                  </w:r>
                </w:p>
              </w:tc>
            </w:tr>
            <w:tr w:rsidR="00511B80" w:rsidRPr="002041E9" w14:paraId="49CB7B06" w14:textId="77777777" w:rsidTr="00511B80">
              <w:trPr>
                <w:jc w:val="center"/>
              </w:trPr>
              <w:tc>
                <w:tcPr>
                  <w:tcW w:w="3462" w:type="dxa"/>
                </w:tcPr>
                <w:p w14:paraId="1D71F260" w14:textId="4AEF5C5A" w:rsidR="00511B80" w:rsidRPr="00511B80" w:rsidRDefault="00511B80" w:rsidP="00511B80">
                  <w:pPr>
                    <w:jc w:val="both"/>
                    <w:rPr>
                      <w:rFonts w:ascii="Times New Roman" w:hAnsi="Times New Roman"/>
                      <w:bCs/>
                      <w:color w:val="000000" w:themeColor="text1"/>
                    </w:rPr>
                  </w:pPr>
                  <w:r>
                    <w:rPr>
                      <w:rFonts w:ascii="Times New Roman" w:hAnsi="Times New Roman"/>
                      <w:bCs/>
                      <w:color w:val="000000" w:themeColor="text1"/>
                    </w:rPr>
                    <w:t>Kinyarwanda</w:t>
                  </w:r>
                </w:p>
              </w:tc>
              <w:tc>
                <w:tcPr>
                  <w:tcW w:w="3043" w:type="dxa"/>
                </w:tcPr>
                <w:p w14:paraId="376C1E19" w14:textId="23C156F6" w:rsidR="00511B80" w:rsidRPr="00511B80" w:rsidRDefault="00511B80" w:rsidP="00511B80">
                  <w:pPr>
                    <w:jc w:val="center"/>
                    <w:rPr>
                      <w:rFonts w:ascii="Times New Roman" w:hAnsi="Times New Roman"/>
                      <w:bCs/>
                      <w:color w:val="000000" w:themeColor="text1"/>
                    </w:rPr>
                  </w:pPr>
                  <w:r>
                    <w:rPr>
                      <w:rFonts w:ascii="Times New Roman" w:hAnsi="Times New Roman"/>
                      <w:bCs/>
                      <w:color w:val="000000" w:themeColor="text1"/>
                    </w:rPr>
                    <w:t>61</w:t>
                  </w:r>
                </w:p>
              </w:tc>
            </w:tr>
            <w:tr w:rsidR="00511B80" w:rsidRPr="002041E9" w14:paraId="4352CBAA" w14:textId="77777777" w:rsidTr="00511B80">
              <w:trPr>
                <w:jc w:val="center"/>
              </w:trPr>
              <w:tc>
                <w:tcPr>
                  <w:tcW w:w="3462" w:type="dxa"/>
                </w:tcPr>
                <w:p w14:paraId="1E3B7C22" w14:textId="6909E657" w:rsidR="00511B80" w:rsidRPr="00511B80" w:rsidRDefault="00511B80" w:rsidP="00511B80">
                  <w:pPr>
                    <w:jc w:val="both"/>
                    <w:rPr>
                      <w:rFonts w:ascii="Times New Roman" w:hAnsi="Times New Roman"/>
                      <w:bCs/>
                      <w:color w:val="000000" w:themeColor="text1"/>
                    </w:rPr>
                  </w:pPr>
                  <w:r>
                    <w:rPr>
                      <w:rFonts w:ascii="Times New Roman" w:hAnsi="Times New Roman"/>
                      <w:bCs/>
                      <w:color w:val="000000" w:themeColor="text1"/>
                    </w:rPr>
                    <w:t>Mandarin Chinese</w:t>
                  </w:r>
                </w:p>
              </w:tc>
              <w:tc>
                <w:tcPr>
                  <w:tcW w:w="3043" w:type="dxa"/>
                </w:tcPr>
                <w:p w14:paraId="6B15EDDB" w14:textId="65B0F471" w:rsidR="00511B80" w:rsidRPr="00511B80" w:rsidRDefault="00511B80" w:rsidP="00511B80">
                  <w:pPr>
                    <w:jc w:val="center"/>
                    <w:rPr>
                      <w:rFonts w:ascii="Times New Roman" w:hAnsi="Times New Roman"/>
                      <w:bCs/>
                      <w:color w:val="000000" w:themeColor="text1"/>
                    </w:rPr>
                  </w:pPr>
                  <w:r>
                    <w:rPr>
                      <w:rFonts w:ascii="Times New Roman" w:hAnsi="Times New Roman"/>
                      <w:bCs/>
                      <w:color w:val="000000" w:themeColor="text1"/>
                    </w:rPr>
                    <w:t>36</w:t>
                  </w:r>
                </w:p>
              </w:tc>
            </w:tr>
            <w:tr w:rsidR="00511B80" w:rsidRPr="002041E9" w14:paraId="38372543" w14:textId="77777777" w:rsidTr="00511B80">
              <w:trPr>
                <w:jc w:val="center"/>
              </w:trPr>
              <w:tc>
                <w:tcPr>
                  <w:tcW w:w="3462" w:type="dxa"/>
                </w:tcPr>
                <w:p w14:paraId="5A5C222E" w14:textId="3D5CE13F" w:rsidR="00511B80" w:rsidRPr="00511B80" w:rsidRDefault="00511B80" w:rsidP="00511B80">
                  <w:pPr>
                    <w:jc w:val="both"/>
                    <w:rPr>
                      <w:rFonts w:ascii="Times New Roman" w:hAnsi="Times New Roman"/>
                      <w:bCs/>
                      <w:color w:val="000000" w:themeColor="text1"/>
                    </w:rPr>
                  </w:pPr>
                  <w:r>
                    <w:rPr>
                      <w:rFonts w:ascii="Times New Roman" w:hAnsi="Times New Roman"/>
                      <w:bCs/>
                      <w:color w:val="000000" w:themeColor="text1"/>
                    </w:rPr>
                    <w:t>Spanish</w:t>
                  </w:r>
                </w:p>
              </w:tc>
              <w:tc>
                <w:tcPr>
                  <w:tcW w:w="3043" w:type="dxa"/>
                </w:tcPr>
                <w:p w14:paraId="1B982E5B" w14:textId="56043B2A" w:rsidR="00511B80" w:rsidRPr="00511B80" w:rsidRDefault="00511B80" w:rsidP="00511B80">
                  <w:pPr>
                    <w:jc w:val="center"/>
                    <w:rPr>
                      <w:rFonts w:ascii="Times New Roman" w:hAnsi="Times New Roman"/>
                      <w:bCs/>
                      <w:color w:val="000000" w:themeColor="text1"/>
                    </w:rPr>
                  </w:pPr>
                  <w:r>
                    <w:rPr>
                      <w:rFonts w:ascii="Times New Roman" w:hAnsi="Times New Roman"/>
                      <w:bCs/>
                      <w:color w:val="000000" w:themeColor="text1"/>
                    </w:rPr>
                    <w:t>3,759</w:t>
                  </w:r>
                </w:p>
              </w:tc>
            </w:tr>
            <w:tr w:rsidR="00511B80" w:rsidRPr="002041E9" w14:paraId="7255E530" w14:textId="77777777" w:rsidTr="00511B80">
              <w:trPr>
                <w:jc w:val="center"/>
              </w:trPr>
              <w:tc>
                <w:tcPr>
                  <w:tcW w:w="3462" w:type="dxa"/>
                </w:tcPr>
                <w:p w14:paraId="369D4AC4" w14:textId="68825AD4" w:rsidR="00511B80" w:rsidRPr="00511B80" w:rsidRDefault="00511B80" w:rsidP="00511B80">
                  <w:pPr>
                    <w:jc w:val="both"/>
                    <w:rPr>
                      <w:rFonts w:ascii="Times New Roman" w:hAnsi="Times New Roman"/>
                      <w:bCs/>
                      <w:color w:val="000000" w:themeColor="text1"/>
                    </w:rPr>
                  </w:pPr>
                  <w:r>
                    <w:rPr>
                      <w:rFonts w:ascii="Times New Roman" w:hAnsi="Times New Roman"/>
                      <w:bCs/>
                      <w:color w:val="000000" w:themeColor="text1"/>
                    </w:rPr>
                    <w:t>Swahili</w:t>
                  </w:r>
                </w:p>
              </w:tc>
              <w:tc>
                <w:tcPr>
                  <w:tcW w:w="3043" w:type="dxa"/>
                </w:tcPr>
                <w:p w14:paraId="4B4A095C" w14:textId="0DB3FD35" w:rsidR="00511B80" w:rsidRPr="00511B80" w:rsidRDefault="00511B80" w:rsidP="00511B80">
                  <w:pPr>
                    <w:jc w:val="center"/>
                    <w:rPr>
                      <w:rFonts w:ascii="Times New Roman" w:hAnsi="Times New Roman"/>
                      <w:bCs/>
                      <w:color w:val="000000" w:themeColor="text1"/>
                    </w:rPr>
                  </w:pPr>
                  <w:r>
                    <w:rPr>
                      <w:rFonts w:ascii="Times New Roman" w:hAnsi="Times New Roman"/>
                      <w:bCs/>
                      <w:color w:val="000000" w:themeColor="text1"/>
                    </w:rPr>
                    <w:t>73</w:t>
                  </w:r>
                </w:p>
              </w:tc>
            </w:tr>
            <w:tr w:rsidR="00511B80" w:rsidRPr="002041E9" w14:paraId="3B522477" w14:textId="77777777" w:rsidTr="00511B80">
              <w:trPr>
                <w:jc w:val="center"/>
              </w:trPr>
              <w:tc>
                <w:tcPr>
                  <w:tcW w:w="3462" w:type="dxa"/>
                </w:tcPr>
                <w:p w14:paraId="64464950" w14:textId="46E414E2" w:rsidR="00511B80" w:rsidRPr="00511B80" w:rsidRDefault="00511B80" w:rsidP="00511B80">
                  <w:pPr>
                    <w:jc w:val="both"/>
                    <w:rPr>
                      <w:rFonts w:ascii="Times New Roman" w:hAnsi="Times New Roman"/>
                      <w:bCs/>
                      <w:color w:val="000000" w:themeColor="text1"/>
                    </w:rPr>
                  </w:pPr>
                  <w:r>
                    <w:rPr>
                      <w:rFonts w:ascii="Times New Roman" w:hAnsi="Times New Roman"/>
                      <w:bCs/>
                      <w:color w:val="000000" w:themeColor="text1"/>
                    </w:rPr>
                    <w:t>Vietnamese</w:t>
                  </w:r>
                </w:p>
              </w:tc>
              <w:tc>
                <w:tcPr>
                  <w:tcW w:w="3043" w:type="dxa"/>
                </w:tcPr>
                <w:p w14:paraId="77776B09" w14:textId="7260B4B6" w:rsidR="00511B80" w:rsidRPr="00511B80" w:rsidRDefault="00511B80" w:rsidP="00511B80">
                  <w:pPr>
                    <w:jc w:val="center"/>
                    <w:rPr>
                      <w:rFonts w:ascii="Times New Roman" w:hAnsi="Times New Roman"/>
                      <w:bCs/>
                      <w:color w:val="000000" w:themeColor="text1"/>
                    </w:rPr>
                  </w:pPr>
                  <w:r>
                    <w:rPr>
                      <w:rFonts w:ascii="Times New Roman" w:hAnsi="Times New Roman"/>
                      <w:bCs/>
                      <w:color w:val="000000" w:themeColor="text1"/>
                    </w:rPr>
                    <w:t>15</w:t>
                  </w:r>
                </w:p>
              </w:tc>
            </w:tr>
          </w:tbl>
          <w:p w14:paraId="5D755807" w14:textId="02639AB3" w:rsidR="004D6A34" w:rsidRDefault="006C4A7E" w:rsidP="00BF1C1D">
            <w:pPr>
              <w:spacing w:before="240"/>
              <w:jc w:val="both"/>
              <w:rPr>
                <w:rFonts w:ascii="Times New Roman" w:hAnsi="Times New Roman"/>
                <w:bCs/>
                <w:color w:val="000000" w:themeColor="text1"/>
              </w:rPr>
            </w:pPr>
            <w:r>
              <w:rPr>
                <w:rFonts w:ascii="Times New Roman" w:hAnsi="Times New Roman"/>
                <w:bCs/>
                <w:color w:val="000000" w:themeColor="text1"/>
              </w:rPr>
              <w:t xml:space="preserve">While translation services </w:t>
            </w:r>
            <w:r w:rsidR="00336852">
              <w:rPr>
                <w:rFonts w:ascii="Times New Roman" w:hAnsi="Times New Roman"/>
                <w:bCs/>
                <w:color w:val="000000" w:themeColor="text1"/>
              </w:rPr>
              <w:t>are</w:t>
            </w:r>
            <w:r>
              <w:rPr>
                <w:rFonts w:ascii="Times New Roman" w:hAnsi="Times New Roman"/>
                <w:bCs/>
                <w:color w:val="000000" w:themeColor="text1"/>
              </w:rPr>
              <w:t xml:space="preserve"> not included on our current contract with the State of Indiana, we provide translation services in each of these core languages to </w:t>
            </w:r>
            <w:r w:rsidR="00BF1C1D">
              <w:rPr>
                <w:rFonts w:ascii="Times New Roman" w:hAnsi="Times New Roman"/>
                <w:bCs/>
                <w:color w:val="000000" w:themeColor="text1"/>
              </w:rPr>
              <w:t>State of Indiana agencies on an as-needed basis</w:t>
            </w:r>
            <w:r w:rsidR="004D6A34">
              <w:rPr>
                <w:rFonts w:ascii="Times New Roman" w:hAnsi="Times New Roman"/>
                <w:bCs/>
                <w:color w:val="000000" w:themeColor="text1"/>
              </w:rPr>
              <w:t xml:space="preserve">. </w:t>
            </w:r>
            <w:r w:rsidR="004D6A34" w:rsidRPr="004D6A34">
              <w:rPr>
                <w:rFonts w:ascii="Times New Roman" w:hAnsi="Times New Roman"/>
                <w:bCs/>
                <w:color w:val="000000" w:themeColor="text1"/>
              </w:rPr>
              <w:t>The State of Indiana as a whole was our top client in 2019 regarding written translation services, and we completed 35 translation projects during this time. So far in 2020, we have completed 17 projects for various state agencies.</w:t>
            </w:r>
          </w:p>
          <w:p w14:paraId="38DDE01F" w14:textId="42E04644" w:rsidR="006C4A7E" w:rsidRPr="002628E8" w:rsidRDefault="004D6A34" w:rsidP="00BF1C1D">
            <w:pPr>
              <w:spacing w:before="240"/>
              <w:jc w:val="both"/>
              <w:rPr>
                <w:rFonts w:ascii="Times New Roman" w:hAnsi="Times New Roman"/>
                <w:bCs/>
                <w:color w:val="000000" w:themeColor="text1"/>
              </w:rPr>
            </w:pPr>
            <w:r>
              <w:rPr>
                <w:rFonts w:ascii="Times New Roman" w:hAnsi="Times New Roman"/>
                <w:bCs/>
                <w:color w:val="000000" w:themeColor="text1"/>
              </w:rPr>
              <w:t>During</w:t>
            </w:r>
            <w:r w:rsidR="00336852">
              <w:rPr>
                <w:rFonts w:ascii="Times New Roman" w:hAnsi="Times New Roman"/>
                <w:bCs/>
                <w:color w:val="000000" w:themeColor="text1"/>
              </w:rPr>
              <w:t xml:space="preserve"> 2019, LTC provided translation services for 747 projects in 82 languages for all clients. Each of the core languages are represented in these numbers.</w:t>
            </w:r>
          </w:p>
        </w:tc>
      </w:tr>
      <w:bookmarkEnd w:id="0"/>
    </w:tbl>
    <w:p w14:paraId="731F267E" w14:textId="77777777" w:rsidR="00D47C7D" w:rsidRDefault="00D47C7D" w:rsidP="00D47C7D">
      <w:pPr>
        <w:pStyle w:val="ListParagraph"/>
        <w:rPr>
          <w:rFonts w:ascii="Times New Roman" w:hAnsi="Times New Roman"/>
          <w:color w:val="000000" w:themeColor="text1"/>
          <w:szCs w:val="24"/>
        </w:rPr>
      </w:pPr>
    </w:p>
    <w:p w14:paraId="1EF055C8" w14:textId="2FD44473" w:rsidR="0087063C" w:rsidRDefault="0087063C" w:rsidP="006B580E">
      <w:pPr>
        <w:pStyle w:val="ListParagraph"/>
        <w:numPr>
          <w:ilvl w:val="1"/>
          <w:numId w:val="1"/>
        </w:numPr>
        <w:rPr>
          <w:rFonts w:ascii="Times New Roman" w:hAnsi="Times New Roman"/>
          <w:color w:val="000000" w:themeColor="text1"/>
          <w:szCs w:val="24"/>
        </w:rPr>
      </w:pPr>
      <w:r>
        <w:rPr>
          <w:rFonts w:ascii="Times New Roman" w:hAnsi="Times New Roman"/>
          <w:color w:val="000000" w:themeColor="text1"/>
          <w:szCs w:val="24"/>
        </w:rPr>
        <w:t xml:space="preserve">Please provide a list of all core language dialects that you agree to provide language interpretation and written translation services for. </w:t>
      </w:r>
    </w:p>
    <w:p w14:paraId="7D52C81D" w14:textId="46BE149A" w:rsidR="0087063C" w:rsidRDefault="0087063C" w:rsidP="0087063C">
      <w:pPr>
        <w:rPr>
          <w:rFonts w:ascii="Times New Roman" w:hAnsi="Times New Roman"/>
          <w:color w:val="000000" w:themeColor="text1"/>
          <w:szCs w:val="24"/>
        </w:rPr>
      </w:pPr>
    </w:p>
    <w:tbl>
      <w:tblPr>
        <w:tblStyle w:val="TableGrid"/>
        <w:tblW w:w="0" w:type="auto"/>
        <w:shd w:val="clear" w:color="auto" w:fill="FFFF99"/>
        <w:tblLook w:val="01E0" w:firstRow="1" w:lastRow="1" w:firstColumn="1" w:lastColumn="1" w:noHBand="0" w:noVBand="0"/>
      </w:tblPr>
      <w:tblGrid>
        <w:gridCol w:w="8856"/>
      </w:tblGrid>
      <w:tr w:rsidR="0087063C" w:rsidRPr="004E3B63" w14:paraId="4504F8CD" w14:textId="77777777" w:rsidTr="00821EAD">
        <w:tc>
          <w:tcPr>
            <w:tcW w:w="8856" w:type="dxa"/>
            <w:shd w:val="clear" w:color="auto" w:fill="FFFF99"/>
          </w:tcPr>
          <w:p w14:paraId="637908ED" w14:textId="77777777" w:rsidR="0087063C" w:rsidRDefault="00A917D6" w:rsidP="00A917D6">
            <w:pPr>
              <w:jc w:val="both"/>
              <w:rPr>
                <w:rFonts w:ascii="Times New Roman" w:hAnsi="Times New Roman"/>
                <w:b/>
                <w:color w:val="000000" w:themeColor="text1"/>
              </w:rPr>
            </w:pPr>
            <w:r>
              <w:rPr>
                <w:rFonts w:ascii="Times New Roman" w:hAnsi="Times New Roman"/>
                <w:b/>
                <w:color w:val="000000" w:themeColor="text1"/>
              </w:rPr>
              <w:t>Interpretation Services</w:t>
            </w:r>
          </w:p>
          <w:p w14:paraId="6E61C446" w14:textId="2E0952B0" w:rsidR="00A917D6" w:rsidRPr="0098422D" w:rsidRDefault="00A917D6" w:rsidP="006B580E">
            <w:pPr>
              <w:pStyle w:val="ListParagraph"/>
              <w:numPr>
                <w:ilvl w:val="0"/>
                <w:numId w:val="4"/>
              </w:numPr>
              <w:jc w:val="both"/>
              <w:rPr>
                <w:rFonts w:ascii="Times New Roman" w:hAnsi="Times New Roman"/>
                <w:bCs/>
                <w:color w:val="000000" w:themeColor="text1"/>
              </w:rPr>
            </w:pPr>
            <w:r w:rsidRPr="0098422D">
              <w:rPr>
                <w:rFonts w:ascii="Times New Roman" w:hAnsi="Times New Roman"/>
                <w:bCs/>
                <w:color w:val="000000" w:themeColor="text1"/>
              </w:rPr>
              <w:t>Arabic</w:t>
            </w:r>
          </w:p>
          <w:p w14:paraId="37B3B6BA" w14:textId="6329D062" w:rsidR="00A917D6" w:rsidRPr="0098422D" w:rsidRDefault="00A917D6" w:rsidP="006B580E">
            <w:pPr>
              <w:pStyle w:val="ListParagraph"/>
              <w:numPr>
                <w:ilvl w:val="0"/>
                <w:numId w:val="4"/>
              </w:numPr>
              <w:jc w:val="both"/>
              <w:rPr>
                <w:rFonts w:ascii="Times New Roman" w:hAnsi="Times New Roman"/>
                <w:bCs/>
                <w:color w:val="000000" w:themeColor="text1"/>
              </w:rPr>
            </w:pPr>
            <w:r w:rsidRPr="0098422D">
              <w:rPr>
                <w:rFonts w:ascii="Times New Roman" w:hAnsi="Times New Roman"/>
                <w:bCs/>
                <w:color w:val="000000" w:themeColor="text1"/>
              </w:rPr>
              <w:t>Burmese</w:t>
            </w:r>
          </w:p>
          <w:p w14:paraId="0475DCCF" w14:textId="4DB4D7B3" w:rsidR="00A917D6" w:rsidRPr="0098422D" w:rsidRDefault="00A917D6" w:rsidP="006B580E">
            <w:pPr>
              <w:pStyle w:val="ListParagraph"/>
              <w:numPr>
                <w:ilvl w:val="0"/>
                <w:numId w:val="4"/>
              </w:numPr>
              <w:jc w:val="both"/>
              <w:rPr>
                <w:rFonts w:ascii="Times New Roman" w:hAnsi="Times New Roman"/>
                <w:bCs/>
                <w:color w:val="000000" w:themeColor="text1"/>
              </w:rPr>
            </w:pPr>
            <w:r w:rsidRPr="0098422D">
              <w:rPr>
                <w:rFonts w:ascii="Times New Roman" w:hAnsi="Times New Roman"/>
                <w:bCs/>
                <w:color w:val="000000" w:themeColor="text1"/>
              </w:rPr>
              <w:lastRenderedPageBreak/>
              <w:t xml:space="preserve">Chin </w:t>
            </w:r>
            <w:r w:rsidR="0098422D">
              <w:rPr>
                <w:rFonts w:ascii="Times New Roman" w:hAnsi="Times New Roman"/>
                <w:bCs/>
                <w:color w:val="000000" w:themeColor="text1"/>
              </w:rPr>
              <w:t>l</w:t>
            </w:r>
            <w:r w:rsidRPr="0098422D">
              <w:rPr>
                <w:rFonts w:ascii="Times New Roman" w:hAnsi="Times New Roman"/>
                <w:bCs/>
                <w:color w:val="000000" w:themeColor="text1"/>
              </w:rPr>
              <w:t>anguages</w:t>
            </w:r>
          </w:p>
          <w:p w14:paraId="1E87FB72" w14:textId="0EC858FF" w:rsidR="00A917D6" w:rsidRPr="0098422D" w:rsidRDefault="00A917D6" w:rsidP="006B580E">
            <w:pPr>
              <w:pStyle w:val="ListParagraph"/>
              <w:numPr>
                <w:ilvl w:val="0"/>
                <w:numId w:val="4"/>
              </w:numPr>
              <w:jc w:val="both"/>
              <w:rPr>
                <w:rFonts w:ascii="Times New Roman" w:hAnsi="Times New Roman"/>
                <w:bCs/>
                <w:color w:val="000000" w:themeColor="text1"/>
              </w:rPr>
            </w:pPr>
            <w:r w:rsidRPr="0098422D">
              <w:rPr>
                <w:rFonts w:ascii="Times New Roman" w:hAnsi="Times New Roman"/>
                <w:bCs/>
                <w:color w:val="000000" w:themeColor="text1"/>
              </w:rPr>
              <w:t>French</w:t>
            </w:r>
          </w:p>
          <w:p w14:paraId="61C60740" w14:textId="794B77CA" w:rsidR="00A917D6" w:rsidRPr="0098422D" w:rsidRDefault="00A917D6" w:rsidP="006B580E">
            <w:pPr>
              <w:pStyle w:val="ListParagraph"/>
              <w:numPr>
                <w:ilvl w:val="0"/>
                <w:numId w:val="4"/>
              </w:numPr>
              <w:jc w:val="both"/>
              <w:rPr>
                <w:rFonts w:ascii="Times New Roman" w:hAnsi="Times New Roman"/>
                <w:bCs/>
                <w:color w:val="000000" w:themeColor="text1"/>
              </w:rPr>
            </w:pPr>
            <w:r w:rsidRPr="0098422D">
              <w:rPr>
                <w:rFonts w:ascii="Times New Roman" w:hAnsi="Times New Roman"/>
                <w:bCs/>
                <w:color w:val="000000" w:themeColor="text1"/>
              </w:rPr>
              <w:t>Karen</w:t>
            </w:r>
          </w:p>
          <w:p w14:paraId="0510FCFE" w14:textId="4A39486F" w:rsidR="00A917D6" w:rsidRDefault="00A917D6" w:rsidP="006B580E">
            <w:pPr>
              <w:pStyle w:val="ListParagraph"/>
              <w:numPr>
                <w:ilvl w:val="0"/>
                <w:numId w:val="4"/>
              </w:numPr>
              <w:jc w:val="both"/>
              <w:rPr>
                <w:rFonts w:ascii="Times New Roman" w:hAnsi="Times New Roman"/>
                <w:bCs/>
                <w:color w:val="000000" w:themeColor="text1"/>
              </w:rPr>
            </w:pPr>
            <w:r w:rsidRPr="0098422D">
              <w:rPr>
                <w:rFonts w:ascii="Times New Roman" w:hAnsi="Times New Roman"/>
                <w:bCs/>
                <w:color w:val="000000" w:themeColor="text1"/>
              </w:rPr>
              <w:t>Kinyarwanda</w:t>
            </w:r>
          </w:p>
          <w:p w14:paraId="129CA032" w14:textId="19930E71" w:rsidR="0098422D" w:rsidRPr="0098422D" w:rsidRDefault="0098422D" w:rsidP="006B580E">
            <w:pPr>
              <w:pStyle w:val="ListParagraph"/>
              <w:numPr>
                <w:ilvl w:val="0"/>
                <w:numId w:val="4"/>
              </w:numPr>
              <w:jc w:val="both"/>
              <w:rPr>
                <w:rFonts w:ascii="Times New Roman" w:hAnsi="Times New Roman"/>
                <w:bCs/>
                <w:color w:val="000000" w:themeColor="text1"/>
              </w:rPr>
            </w:pPr>
            <w:r w:rsidRPr="0098422D">
              <w:rPr>
                <w:rFonts w:ascii="Times New Roman" w:hAnsi="Times New Roman"/>
                <w:bCs/>
                <w:color w:val="000000" w:themeColor="text1"/>
              </w:rPr>
              <w:t>Mandarin Chinese</w:t>
            </w:r>
          </w:p>
          <w:p w14:paraId="335E243F" w14:textId="69948630" w:rsidR="0098422D" w:rsidRPr="0098422D" w:rsidRDefault="0098422D" w:rsidP="006B580E">
            <w:pPr>
              <w:pStyle w:val="ListParagraph"/>
              <w:numPr>
                <w:ilvl w:val="0"/>
                <w:numId w:val="4"/>
              </w:numPr>
              <w:jc w:val="both"/>
              <w:rPr>
                <w:rFonts w:ascii="Times New Roman" w:hAnsi="Times New Roman"/>
                <w:bCs/>
                <w:color w:val="000000" w:themeColor="text1"/>
              </w:rPr>
            </w:pPr>
            <w:r w:rsidRPr="0098422D">
              <w:rPr>
                <w:rFonts w:ascii="Times New Roman" w:hAnsi="Times New Roman"/>
                <w:bCs/>
                <w:color w:val="000000" w:themeColor="text1"/>
              </w:rPr>
              <w:t>Spanish</w:t>
            </w:r>
          </w:p>
          <w:p w14:paraId="77C64E79" w14:textId="7737D11C" w:rsidR="00A917D6" w:rsidRPr="0098422D" w:rsidRDefault="00A917D6" w:rsidP="006B580E">
            <w:pPr>
              <w:pStyle w:val="ListParagraph"/>
              <w:numPr>
                <w:ilvl w:val="0"/>
                <w:numId w:val="4"/>
              </w:numPr>
              <w:jc w:val="both"/>
              <w:rPr>
                <w:rFonts w:ascii="Times New Roman" w:hAnsi="Times New Roman"/>
                <w:bCs/>
                <w:color w:val="000000" w:themeColor="text1"/>
              </w:rPr>
            </w:pPr>
            <w:r w:rsidRPr="0098422D">
              <w:rPr>
                <w:rFonts w:ascii="Times New Roman" w:hAnsi="Times New Roman"/>
                <w:bCs/>
                <w:color w:val="000000" w:themeColor="text1"/>
              </w:rPr>
              <w:t>Swahili</w:t>
            </w:r>
          </w:p>
          <w:p w14:paraId="1BC43240" w14:textId="5E365E41" w:rsidR="00A917D6" w:rsidRPr="00671274" w:rsidRDefault="00A917D6" w:rsidP="006B580E">
            <w:pPr>
              <w:pStyle w:val="ListParagraph"/>
              <w:numPr>
                <w:ilvl w:val="0"/>
                <w:numId w:val="4"/>
              </w:numPr>
              <w:spacing w:after="240"/>
              <w:jc w:val="both"/>
              <w:rPr>
                <w:rFonts w:ascii="Times New Roman" w:hAnsi="Times New Roman"/>
                <w:b/>
                <w:color w:val="000000" w:themeColor="text1"/>
              </w:rPr>
            </w:pPr>
            <w:r w:rsidRPr="0098422D">
              <w:rPr>
                <w:rFonts w:ascii="Times New Roman" w:hAnsi="Times New Roman"/>
                <w:bCs/>
                <w:color w:val="000000" w:themeColor="text1"/>
              </w:rPr>
              <w:t>Vietnamese</w:t>
            </w:r>
          </w:p>
          <w:p w14:paraId="7B5A47DA" w14:textId="77777777" w:rsidR="00A917D6" w:rsidRDefault="00A917D6" w:rsidP="00A917D6">
            <w:pPr>
              <w:jc w:val="both"/>
              <w:rPr>
                <w:rFonts w:ascii="Times New Roman" w:hAnsi="Times New Roman"/>
                <w:b/>
                <w:color w:val="000000" w:themeColor="text1"/>
              </w:rPr>
            </w:pPr>
            <w:r>
              <w:rPr>
                <w:rFonts w:ascii="Times New Roman" w:hAnsi="Times New Roman"/>
                <w:b/>
                <w:color w:val="000000" w:themeColor="text1"/>
              </w:rPr>
              <w:t>Translation Services</w:t>
            </w:r>
          </w:p>
          <w:p w14:paraId="5AFDE523" w14:textId="77777777" w:rsidR="0098422D" w:rsidRPr="0098422D" w:rsidRDefault="0098422D" w:rsidP="006B580E">
            <w:pPr>
              <w:pStyle w:val="ListParagraph"/>
              <w:numPr>
                <w:ilvl w:val="0"/>
                <w:numId w:val="4"/>
              </w:numPr>
              <w:jc w:val="both"/>
              <w:rPr>
                <w:rFonts w:ascii="Times New Roman" w:hAnsi="Times New Roman"/>
                <w:bCs/>
                <w:color w:val="000000" w:themeColor="text1"/>
              </w:rPr>
            </w:pPr>
            <w:r w:rsidRPr="0098422D">
              <w:rPr>
                <w:rFonts w:ascii="Times New Roman" w:hAnsi="Times New Roman"/>
                <w:bCs/>
                <w:color w:val="000000" w:themeColor="text1"/>
              </w:rPr>
              <w:t>Arabic</w:t>
            </w:r>
          </w:p>
          <w:p w14:paraId="594C5EAF" w14:textId="753E54A0" w:rsidR="0098422D" w:rsidRDefault="0098422D" w:rsidP="006B580E">
            <w:pPr>
              <w:pStyle w:val="ListParagraph"/>
              <w:numPr>
                <w:ilvl w:val="0"/>
                <w:numId w:val="4"/>
              </w:numPr>
              <w:jc w:val="both"/>
              <w:rPr>
                <w:rFonts w:ascii="Times New Roman" w:hAnsi="Times New Roman"/>
                <w:bCs/>
                <w:color w:val="000000" w:themeColor="text1"/>
              </w:rPr>
            </w:pPr>
            <w:r w:rsidRPr="0098422D">
              <w:rPr>
                <w:rFonts w:ascii="Times New Roman" w:hAnsi="Times New Roman"/>
                <w:bCs/>
                <w:color w:val="000000" w:themeColor="text1"/>
              </w:rPr>
              <w:t>Burmese</w:t>
            </w:r>
          </w:p>
          <w:p w14:paraId="61D939C9" w14:textId="77777777" w:rsidR="0098422D" w:rsidRPr="0098422D" w:rsidRDefault="0098422D" w:rsidP="006B580E">
            <w:pPr>
              <w:pStyle w:val="ListParagraph"/>
              <w:numPr>
                <w:ilvl w:val="0"/>
                <w:numId w:val="4"/>
              </w:numPr>
              <w:jc w:val="both"/>
              <w:rPr>
                <w:rFonts w:ascii="Times New Roman" w:hAnsi="Times New Roman"/>
                <w:bCs/>
                <w:color w:val="000000" w:themeColor="text1"/>
              </w:rPr>
            </w:pPr>
            <w:r w:rsidRPr="0098422D">
              <w:rPr>
                <w:rFonts w:ascii="Times New Roman" w:hAnsi="Times New Roman"/>
                <w:bCs/>
                <w:color w:val="000000" w:themeColor="text1"/>
              </w:rPr>
              <w:t xml:space="preserve">Chin </w:t>
            </w:r>
            <w:r>
              <w:rPr>
                <w:rFonts w:ascii="Times New Roman" w:hAnsi="Times New Roman"/>
                <w:bCs/>
                <w:color w:val="000000" w:themeColor="text1"/>
              </w:rPr>
              <w:t>l</w:t>
            </w:r>
            <w:r w:rsidRPr="0098422D">
              <w:rPr>
                <w:rFonts w:ascii="Times New Roman" w:hAnsi="Times New Roman"/>
                <w:bCs/>
                <w:color w:val="000000" w:themeColor="text1"/>
              </w:rPr>
              <w:t>anguages</w:t>
            </w:r>
          </w:p>
          <w:p w14:paraId="658AC888" w14:textId="77777777" w:rsidR="0098422D" w:rsidRPr="0098422D" w:rsidRDefault="0098422D" w:rsidP="006B580E">
            <w:pPr>
              <w:pStyle w:val="ListParagraph"/>
              <w:numPr>
                <w:ilvl w:val="0"/>
                <w:numId w:val="4"/>
              </w:numPr>
              <w:jc w:val="both"/>
              <w:rPr>
                <w:rFonts w:ascii="Times New Roman" w:hAnsi="Times New Roman"/>
                <w:bCs/>
                <w:color w:val="000000" w:themeColor="text1"/>
              </w:rPr>
            </w:pPr>
            <w:r w:rsidRPr="0098422D">
              <w:rPr>
                <w:rFonts w:ascii="Times New Roman" w:hAnsi="Times New Roman"/>
                <w:bCs/>
                <w:color w:val="000000" w:themeColor="text1"/>
              </w:rPr>
              <w:t>French</w:t>
            </w:r>
          </w:p>
          <w:p w14:paraId="183BF48E" w14:textId="6E105A15" w:rsidR="0098422D" w:rsidRPr="0098422D" w:rsidRDefault="0098422D" w:rsidP="006B580E">
            <w:pPr>
              <w:pStyle w:val="ListParagraph"/>
              <w:numPr>
                <w:ilvl w:val="0"/>
                <w:numId w:val="4"/>
              </w:numPr>
              <w:jc w:val="both"/>
              <w:rPr>
                <w:rFonts w:ascii="Times New Roman" w:hAnsi="Times New Roman"/>
                <w:bCs/>
                <w:color w:val="000000" w:themeColor="text1"/>
              </w:rPr>
            </w:pPr>
            <w:r w:rsidRPr="0098422D">
              <w:rPr>
                <w:rFonts w:ascii="Times New Roman" w:hAnsi="Times New Roman"/>
                <w:bCs/>
                <w:color w:val="000000" w:themeColor="text1"/>
              </w:rPr>
              <w:t>Karen</w:t>
            </w:r>
          </w:p>
          <w:p w14:paraId="4F21BBAF" w14:textId="3EDE53C5" w:rsidR="0098422D" w:rsidRDefault="0098422D" w:rsidP="006B580E">
            <w:pPr>
              <w:pStyle w:val="ListParagraph"/>
              <w:numPr>
                <w:ilvl w:val="0"/>
                <w:numId w:val="4"/>
              </w:numPr>
              <w:jc w:val="both"/>
              <w:rPr>
                <w:rFonts w:ascii="Times New Roman" w:hAnsi="Times New Roman"/>
                <w:bCs/>
                <w:color w:val="000000" w:themeColor="text1"/>
              </w:rPr>
            </w:pPr>
            <w:r w:rsidRPr="0098422D">
              <w:rPr>
                <w:rFonts w:ascii="Times New Roman" w:hAnsi="Times New Roman"/>
                <w:bCs/>
                <w:color w:val="000000" w:themeColor="text1"/>
              </w:rPr>
              <w:t>Kinyarwanda</w:t>
            </w:r>
          </w:p>
          <w:p w14:paraId="72407372" w14:textId="2EE5D358" w:rsidR="003D5A74" w:rsidRDefault="003D5A74" w:rsidP="006B580E">
            <w:pPr>
              <w:pStyle w:val="ListParagraph"/>
              <w:numPr>
                <w:ilvl w:val="0"/>
                <w:numId w:val="4"/>
              </w:numPr>
              <w:jc w:val="both"/>
              <w:rPr>
                <w:rFonts w:ascii="Times New Roman" w:hAnsi="Times New Roman"/>
                <w:bCs/>
                <w:color w:val="000000" w:themeColor="text1"/>
              </w:rPr>
            </w:pPr>
            <w:r>
              <w:rPr>
                <w:rFonts w:ascii="Times New Roman" w:hAnsi="Times New Roman"/>
                <w:bCs/>
                <w:color w:val="000000" w:themeColor="text1"/>
              </w:rPr>
              <w:t>Mandarin Chinese</w:t>
            </w:r>
          </w:p>
          <w:p w14:paraId="53AB42AB" w14:textId="77777777" w:rsidR="0098422D" w:rsidRPr="0098422D" w:rsidRDefault="0098422D" w:rsidP="006B580E">
            <w:pPr>
              <w:pStyle w:val="ListParagraph"/>
              <w:numPr>
                <w:ilvl w:val="0"/>
                <w:numId w:val="4"/>
              </w:numPr>
              <w:jc w:val="both"/>
              <w:rPr>
                <w:rFonts w:ascii="Times New Roman" w:hAnsi="Times New Roman"/>
                <w:bCs/>
                <w:color w:val="000000" w:themeColor="text1"/>
              </w:rPr>
            </w:pPr>
            <w:r w:rsidRPr="0098422D">
              <w:rPr>
                <w:rFonts w:ascii="Times New Roman" w:hAnsi="Times New Roman"/>
                <w:bCs/>
                <w:color w:val="000000" w:themeColor="text1"/>
              </w:rPr>
              <w:t>Spanish</w:t>
            </w:r>
          </w:p>
          <w:p w14:paraId="6C29845E" w14:textId="77777777" w:rsidR="0098422D" w:rsidRPr="0098422D" w:rsidRDefault="0098422D" w:rsidP="006B580E">
            <w:pPr>
              <w:pStyle w:val="ListParagraph"/>
              <w:numPr>
                <w:ilvl w:val="0"/>
                <w:numId w:val="4"/>
              </w:numPr>
              <w:jc w:val="both"/>
              <w:rPr>
                <w:rFonts w:ascii="Times New Roman" w:hAnsi="Times New Roman"/>
                <w:bCs/>
                <w:color w:val="000000" w:themeColor="text1"/>
              </w:rPr>
            </w:pPr>
            <w:r w:rsidRPr="0098422D">
              <w:rPr>
                <w:rFonts w:ascii="Times New Roman" w:hAnsi="Times New Roman"/>
                <w:bCs/>
                <w:color w:val="000000" w:themeColor="text1"/>
              </w:rPr>
              <w:t>Swahili</w:t>
            </w:r>
          </w:p>
          <w:p w14:paraId="7B74A5AE" w14:textId="41AAE341" w:rsidR="00A917D6" w:rsidRPr="0098422D" w:rsidRDefault="0098422D" w:rsidP="006B580E">
            <w:pPr>
              <w:pStyle w:val="ListParagraph"/>
              <w:numPr>
                <w:ilvl w:val="0"/>
                <w:numId w:val="4"/>
              </w:numPr>
              <w:jc w:val="both"/>
              <w:rPr>
                <w:rFonts w:ascii="Times New Roman" w:hAnsi="Times New Roman"/>
                <w:b/>
                <w:color w:val="000000" w:themeColor="text1"/>
              </w:rPr>
            </w:pPr>
            <w:r w:rsidRPr="0098422D">
              <w:rPr>
                <w:rFonts w:ascii="Times New Roman" w:hAnsi="Times New Roman"/>
                <w:bCs/>
                <w:color w:val="000000" w:themeColor="text1"/>
              </w:rPr>
              <w:t>Vietnamese</w:t>
            </w:r>
          </w:p>
        </w:tc>
      </w:tr>
    </w:tbl>
    <w:p w14:paraId="052933F6" w14:textId="77777777" w:rsidR="0087063C" w:rsidRPr="00D327AB" w:rsidRDefault="0087063C" w:rsidP="00D327AB">
      <w:pPr>
        <w:rPr>
          <w:rFonts w:ascii="Times New Roman" w:hAnsi="Times New Roman"/>
          <w:color w:val="000000" w:themeColor="text1"/>
          <w:szCs w:val="24"/>
        </w:rPr>
      </w:pPr>
    </w:p>
    <w:p w14:paraId="34E0A6A3" w14:textId="122134B9" w:rsidR="00D47C7D" w:rsidRPr="00D47C7D" w:rsidRDefault="00D47C7D" w:rsidP="006B580E">
      <w:pPr>
        <w:pStyle w:val="ListParagraph"/>
        <w:numPr>
          <w:ilvl w:val="1"/>
          <w:numId w:val="1"/>
        </w:numPr>
        <w:rPr>
          <w:rFonts w:ascii="Times New Roman" w:hAnsi="Times New Roman"/>
          <w:color w:val="000000" w:themeColor="text1"/>
          <w:szCs w:val="24"/>
        </w:rPr>
      </w:pPr>
      <w:bookmarkStart w:id="1" w:name="_Hlk45016961"/>
      <w:r w:rsidRPr="00D47C7D">
        <w:rPr>
          <w:rFonts w:ascii="Times New Roman" w:hAnsi="Times New Roman"/>
          <w:color w:val="000000" w:themeColor="text1"/>
          <w:szCs w:val="24"/>
        </w:rPr>
        <w:t xml:space="preserve">Please </w:t>
      </w:r>
      <w:r>
        <w:rPr>
          <w:rFonts w:ascii="Times New Roman" w:hAnsi="Times New Roman"/>
          <w:color w:val="000000" w:themeColor="text1"/>
          <w:szCs w:val="24"/>
        </w:rPr>
        <w:t>provide a list of all non-core languages (and dialects) that you agree to provide language interpretation and written translation services for.</w:t>
      </w:r>
      <w:r w:rsidRPr="00D47C7D">
        <w:rPr>
          <w:rFonts w:ascii="Times New Roman" w:hAnsi="Times New Roman"/>
          <w:color w:val="000000" w:themeColor="text1"/>
          <w:szCs w:val="24"/>
        </w:rPr>
        <w:t xml:space="preserve"> </w:t>
      </w:r>
      <w:bookmarkEnd w:id="1"/>
    </w:p>
    <w:p w14:paraId="2965871E" w14:textId="77777777" w:rsidR="00D47C7D" w:rsidRPr="0045412C" w:rsidRDefault="00D47C7D" w:rsidP="00D47C7D">
      <w:pPr>
        <w:pStyle w:val="ListParagraph"/>
        <w:widowControl/>
        <w:ind w:left="360"/>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D47C7D" w:rsidRPr="004E3B63" w14:paraId="31EAFB34" w14:textId="77777777" w:rsidTr="00EE50C5">
        <w:tc>
          <w:tcPr>
            <w:tcW w:w="8856" w:type="dxa"/>
            <w:shd w:val="clear" w:color="auto" w:fill="FFFF99"/>
          </w:tcPr>
          <w:p w14:paraId="4664B584" w14:textId="77777777" w:rsidR="00A917D6" w:rsidRPr="002628E8" w:rsidRDefault="00A917D6" w:rsidP="00A917D6">
            <w:pPr>
              <w:jc w:val="both"/>
              <w:rPr>
                <w:rFonts w:ascii="Times New Roman" w:hAnsi="Times New Roman"/>
                <w:b/>
                <w:color w:val="000000" w:themeColor="text1"/>
              </w:rPr>
            </w:pPr>
            <w:r w:rsidRPr="002628E8">
              <w:rPr>
                <w:rFonts w:ascii="Times New Roman" w:hAnsi="Times New Roman"/>
                <w:b/>
                <w:color w:val="000000" w:themeColor="text1"/>
              </w:rPr>
              <w:t>Interpretation Services</w:t>
            </w:r>
          </w:p>
          <w:p w14:paraId="47DEE709" w14:textId="2E389C67" w:rsidR="002628E8" w:rsidRDefault="002628E8" w:rsidP="006B580E">
            <w:pPr>
              <w:pStyle w:val="ListParagraph"/>
              <w:numPr>
                <w:ilvl w:val="0"/>
                <w:numId w:val="5"/>
              </w:numPr>
              <w:jc w:val="both"/>
              <w:rPr>
                <w:rFonts w:ascii="Times New Roman" w:hAnsi="Times New Roman"/>
                <w:bCs/>
                <w:color w:val="000000" w:themeColor="text1"/>
              </w:rPr>
            </w:pPr>
            <w:r w:rsidRPr="002628E8">
              <w:rPr>
                <w:rFonts w:ascii="Times New Roman" w:hAnsi="Times New Roman"/>
                <w:bCs/>
                <w:color w:val="000000" w:themeColor="text1"/>
              </w:rPr>
              <w:t>Albanian</w:t>
            </w:r>
          </w:p>
          <w:p w14:paraId="4CD4F8B4" w14:textId="1ECDAC5F" w:rsidR="002628E8" w:rsidRDefault="002628E8"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Amharic</w:t>
            </w:r>
          </w:p>
          <w:p w14:paraId="535A8995" w14:textId="5F731746" w:rsidR="002628E8" w:rsidRDefault="002628E8"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Armenian</w:t>
            </w:r>
          </w:p>
          <w:p w14:paraId="5D50C945" w14:textId="4099ADC1" w:rsidR="002628E8" w:rsidRDefault="002628E8"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Bambara</w:t>
            </w:r>
          </w:p>
          <w:p w14:paraId="62AB8E51" w14:textId="08840BA9" w:rsidR="002628E8" w:rsidRDefault="002628E8"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Bassa</w:t>
            </w:r>
          </w:p>
          <w:p w14:paraId="4CBFF862" w14:textId="42D1919B" w:rsidR="002628E8" w:rsidRDefault="002628E8"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Belarusian</w:t>
            </w:r>
          </w:p>
          <w:p w14:paraId="7CCBCC89" w14:textId="38E91B82" w:rsidR="002628E8" w:rsidRDefault="002628E8"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Bengali</w:t>
            </w:r>
          </w:p>
          <w:p w14:paraId="61D119F3" w14:textId="28EC9C69" w:rsidR="002628E8" w:rsidRDefault="002628E8"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Bosnian</w:t>
            </w:r>
          </w:p>
          <w:p w14:paraId="183934CD" w14:textId="152DFEC4" w:rsidR="002628E8" w:rsidRDefault="002628E8"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Bulgarian</w:t>
            </w:r>
          </w:p>
          <w:p w14:paraId="20935AA1" w14:textId="2EE34A62" w:rsidR="002628E8" w:rsidRDefault="002628E8"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Cebuano / Bisayan</w:t>
            </w:r>
          </w:p>
          <w:p w14:paraId="60A95410" w14:textId="1DDEDCD9" w:rsidR="002628E8" w:rsidRDefault="002628E8"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Central Khmer / Cambodian</w:t>
            </w:r>
          </w:p>
          <w:p w14:paraId="09CB2B81" w14:textId="212ECCA6" w:rsidR="002628E8" w:rsidRDefault="002628E8"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Central Pashto</w:t>
            </w:r>
          </w:p>
          <w:p w14:paraId="1B6DB2EE" w14:textId="04E52B7F" w:rsidR="002628E8" w:rsidRDefault="002628E8"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Chinese / Cantonese</w:t>
            </w:r>
          </w:p>
          <w:p w14:paraId="66C25A29" w14:textId="58A9FB71" w:rsidR="002628E8" w:rsidRDefault="002628E8"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Congo Swahili</w:t>
            </w:r>
          </w:p>
          <w:p w14:paraId="0C1FFFB0" w14:textId="7C00D071" w:rsidR="002628E8" w:rsidRDefault="002628E8"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Croatian</w:t>
            </w:r>
          </w:p>
          <w:p w14:paraId="46498BFE" w14:textId="1AC0BA79" w:rsidR="002628E8" w:rsidRDefault="002628E8"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Czech</w:t>
            </w:r>
          </w:p>
          <w:p w14:paraId="6EBE71D8" w14:textId="28297B9F" w:rsidR="00E22B70" w:rsidRDefault="00E22B70"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Danish</w:t>
            </w:r>
          </w:p>
          <w:p w14:paraId="5A784F7D" w14:textId="0F91EAE6" w:rsidR="00E22B70" w:rsidRDefault="00E22B70"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Dari</w:t>
            </w:r>
          </w:p>
          <w:p w14:paraId="6BED2203" w14:textId="71FC17B7" w:rsidR="00E22B70" w:rsidRDefault="00E22B70"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Daro-Matu Melanau</w:t>
            </w:r>
          </w:p>
          <w:p w14:paraId="6F26B938" w14:textId="67C82CC0" w:rsidR="00E22B70" w:rsidRDefault="00E22B70"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Deaf Interpreter / CDI</w:t>
            </w:r>
          </w:p>
          <w:p w14:paraId="0569A87B" w14:textId="5CF4E46D" w:rsidR="00E22B70" w:rsidRDefault="00E22B70"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Dutch</w:t>
            </w:r>
          </w:p>
          <w:p w14:paraId="39EC2275" w14:textId="3BFBD4C5" w:rsidR="00E22B70" w:rsidRDefault="00E22B70"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lastRenderedPageBreak/>
              <w:t>Egyptian Arabic</w:t>
            </w:r>
          </w:p>
          <w:p w14:paraId="471E541F" w14:textId="39D639A5" w:rsidR="00E22B70" w:rsidRDefault="00E22B70"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English-based creoles and pidgins</w:t>
            </w:r>
          </w:p>
          <w:p w14:paraId="6A6E548B" w14:textId="314A46EA" w:rsidR="00E22B70" w:rsidRDefault="00E22B70"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Ewe</w:t>
            </w:r>
          </w:p>
          <w:p w14:paraId="098F3E7A" w14:textId="11D83739" w:rsidR="00E22B70" w:rsidRDefault="00E22B70"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Fataleka / Farsi</w:t>
            </w:r>
          </w:p>
          <w:p w14:paraId="2ECB30A4" w14:textId="77BEA78F" w:rsidR="00E22B70" w:rsidRDefault="00E22B70"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French-based creoles and pidgins / Patois</w:t>
            </w:r>
          </w:p>
          <w:p w14:paraId="682F1CBF" w14:textId="658C80C2" w:rsidR="00E22B70" w:rsidRDefault="00E22B70"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Fulah / Pular / Poulah</w:t>
            </w:r>
          </w:p>
          <w:p w14:paraId="5A3487BD" w14:textId="70573DBA" w:rsidR="00E22B70" w:rsidRDefault="00E22B70"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Danda / Luganda</w:t>
            </w:r>
          </w:p>
          <w:p w14:paraId="5DE7EB07" w14:textId="64A8517B" w:rsidR="00E22B70" w:rsidRDefault="00E22B70"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German</w:t>
            </w:r>
          </w:p>
          <w:p w14:paraId="284ACFD3" w14:textId="0B2510BD" w:rsidR="00E22B70" w:rsidRDefault="00E22B70"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Grebo</w:t>
            </w:r>
          </w:p>
          <w:p w14:paraId="27FFE1FA" w14:textId="296A4253" w:rsidR="00E22B70" w:rsidRDefault="00E22B70" w:rsidP="006B580E">
            <w:pPr>
              <w:pStyle w:val="ListParagraph"/>
              <w:numPr>
                <w:ilvl w:val="0"/>
                <w:numId w:val="5"/>
              </w:numPr>
              <w:jc w:val="both"/>
              <w:rPr>
                <w:rFonts w:ascii="Times New Roman" w:hAnsi="Times New Roman"/>
                <w:bCs/>
                <w:color w:val="000000" w:themeColor="text1"/>
              </w:rPr>
            </w:pPr>
            <w:r w:rsidRPr="00E22B70">
              <w:rPr>
                <w:rFonts w:ascii="Times New Roman" w:hAnsi="Times New Roman"/>
                <w:bCs/>
                <w:color w:val="000000" w:themeColor="text1"/>
              </w:rPr>
              <w:t>Gujarati</w:t>
            </w:r>
          </w:p>
          <w:p w14:paraId="6C7F2292" w14:textId="48333EA8" w:rsidR="00E22B70" w:rsidRDefault="00E22B70"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Gulf Arabic</w:t>
            </w:r>
          </w:p>
          <w:p w14:paraId="70F795EF" w14:textId="65F1D3FB" w:rsidR="00E22B70" w:rsidRDefault="00E22B70"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Haitian / Creole</w:t>
            </w:r>
          </w:p>
          <w:p w14:paraId="095E3089" w14:textId="1DA6BDC8" w:rsidR="00E22B70" w:rsidRDefault="00E22B70"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Hausa / Housa</w:t>
            </w:r>
          </w:p>
          <w:p w14:paraId="20CB5AC1" w14:textId="4A7B506D" w:rsidR="00E22B70" w:rsidRDefault="00E22B70"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Hebrew</w:t>
            </w:r>
          </w:p>
          <w:p w14:paraId="77C951B7" w14:textId="13768CCA" w:rsidR="00E22B70" w:rsidRDefault="00E22B70"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Hindi</w:t>
            </w:r>
          </w:p>
          <w:p w14:paraId="4603EFD5" w14:textId="1A9FC956" w:rsidR="00E22B70" w:rsidRDefault="00E22B70"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Hmong</w:t>
            </w:r>
          </w:p>
          <w:p w14:paraId="7EFBB3C4" w14:textId="4C0B94FB" w:rsidR="00E22B70" w:rsidRDefault="00E22B70"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Hungarian</w:t>
            </w:r>
          </w:p>
          <w:p w14:paraId="735F406A" w14:textId="4F5C4EF2" w:rsidR="00E22B70" w:rsidRDefault="00E22B70"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Ibo</w:t>
            </w:r>
          </w:p>
          <w:p w14:paraId="234D733B" w14:textId="7D00DA1D" w:rsidR="00E22B70" w:rsidRDefault="00E22B70"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Igbo</w:t>
            </w:r>
          </w:p>
          <w:p w14:paraId="24BC856B" w14:textId="292D9E78" w:rsidR="00E22B70" w:rsidRDefault="00E22B70"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Indonesian / Bahasa Indonesian</w:t>
            </w:r>
          </w:p>
          <w:p w14:paraId="562520AF" w14:textId="251F1641" w:rsidR="00E22B70" w:rsidRDefault="00E22B70"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Iranian Persian / Farsi</w:t>
            </w:r>
          </w:p>
          <w:p w14:paraId="34A58425" w14:textId="45C84714" w:rsidR="00E22B70" w:rsidRDefault="00E22B70"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Italian</w:t>
            </w:r>
          </w:p>
          <w:p w14:paraId="2F5BAC7F" w14:textId="0A672B8F" w:rsidR="00E22B70" w:rsidRDefault="00E22B70"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Japanese</w:t>
            </w:r>
          </w:p>
          <w:p w14:paraId="32FED4F5" w14:textId="4C53E0BD" w:rsidR="00E22B70" w:rsidRDefault="00E22B70"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Kannada</w:t>
            </w:r>
          </w:p>
          <w:p w14:paraId="48E19DF5" w14:textId="030D52F3" w:rsidR="00D2161B" w:rsidRDefault="00D2161B"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Karenni</w:t>
            </w:r>
          </w:p>
          <w:p w14:paraId="0E879C52" w14:textId="33BCE348" w:rsidR="00E22B70" w:rsidRDefault="00E22B70"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Kikuyu</w:t>
            </w:r>
          </w:p>
          <w:p w14:paraId="7068173F" w14:textId="6B1738D7" w:rsidR="00E22B70" w:rsidRDefault="00E22B70"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Kirundi</w:t>
            </w:r>
          </w:p>
          <w:p w14:paraId="74EC734F" w14:textId="10143E8E" w:rsidR="00E22B70" w:rsidRDefault="00E22B70"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Korean</w:t>
            </w:r>
          </w:p>
          <w:p w14:paraId="73B08A80" w14:textId="58F5D008" w:rsidR="00E22B70" w:rsidRDefault="00E22B70"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Kpelle</w:t>
            </w:r>
          </w:p>
          <w:p w14:paraId="693AA104" w14:textId="22E26243" w:rsidR="00E22B70" w:rsidRDefault="00E22B70"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Kurdish</w:t>
            </w:r>
          </w:p>
          <w:p w14:paraId="77C9C514" w14:textId="2CCB6561" w:rsidR="00E22B70" w:rsidRDefault="00E22B70"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Lao / Laotian</w:t>
            </w:r>
          </w:p>
          <w:p w14:paraId="11FD08C4" w14:textId="64A5FFA8" w:rsidR="00E22B70" w:rsidRDefault="00E22B70"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Latvian</w:t>
            </w:r>
          </w:p>
          <w:p w14:paraId="592A898B" w14:textId="5AA9BCB0" w:rsidR="00E22B70" w:rsidRDefault="00CA5D9C"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Lautu</w:t>
            </w:r>
          </w:p>
          <w:p w14:paraId="3CB8912B" w14:textId="0DB2A01B" w:rsidR="00CA5D9C" w:rsidRDefault="00CA5D9C"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Liberian English</w:t>
            </w:r>
          </w:p>
          <w:p w14:paraId="18B4E6A1" w14:textId="227D508B" w:rsidR="00CA5D9C" w:rsidRDefault="00CA5D9C"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Lingala</w:t>
            </w:r>
          </w:p>
          <w:p w14:paraId="3C87B6D8" w14:textId="3133D9D1" w:rsidR="00CA5D9C" w:rsidRDefault="00CA5D9C"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Lithuanian</w:t>
            </w:r>
          </w:p>
          <w:p w14:paraId="2D3800D8" w14:textId="497F4D30" w:rsidR="00D2161B" w:rsidRDefault="00D2161B"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Luhu</w:t>
            </w:r>
          </w:p>
          <w:p w14:paraId="4A85F1E4" w14:textId="29017371" w:rsidR="00CA5D9C" w:rsidRDefault="00CA5D9C"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Macedonian</w:t>
            </w:r>
          </w:p>
          <w:p w14:paraId="37B68CE5" w14:textId="12984030" w:rsidR="00CA5D9C" w:rsidRDefault="00CA5D9C"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Malayalam</w:t>
            </w:r>
          </w:p>
          <w:p w14:paraId="75E32955" w14:textId="06ED0E35" w:rsidR="00CA5D9C" w:rsidRDefault="00CA5D9C"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Mandingo / Malinke</w:t>
            </w:r>
          </w:p>
          <w:p w14:paraId="4F46AC0B" w14:textId="3C83DF70" w:rsidR="00CA5D9C" w:rsidRDefault="00CA5D9C"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Marathi</w:t>
            </w:r>
          </w:p>
          <w:p w14:paraId="2A1F9D36" w14:textId="5EDC6610" w:rsidR="00CA5D9C" w:rsidRDefault="00CA5D9C"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Min Dong Chinese / Fuzhou</w:t>
            </w:r>
          </w:p>
          <w:p w14:paraId="48445C30" w14:textId="3AB96592" w:rsidR="00CA5D9C" w:rsidRDefault="00CA5D9C"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Min Nan Chinese / Taiwanese / Minnan</w:t>
            </w:r>
          </w:p>
          <w:p w14:paraId="757A6F2C" w14:textId="5C8BAA70" w:rsidR="00CA5D9C" w:rsidRDefault="00CA5D9C"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Mina (Cameroon)</w:t>
            </w:r>
          </w:p>
          <w:p w14:paraId="751677DC" w14:textId="4C5A9FDC" w:rsidR="00CA5D9C" w:rsidRDefault="00CA5D9C"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Modern Greek</w:t>
            </w:r>
          </w:p>
          <w:p w14:paraId="4BB396A2" w14:textId="33C1022E" w:rsidR="00CA5D9C" w:rsidRDefault="00CA5D9C"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Mongolian</w:t>
            </w:r>
          </w:p>
          <w:p w14:paraId="0E7D6D17" w14:textId="2161C852" w:rsidR="00D2161B" w:rsidRDefault="00D2161B"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lastRenderedPageBreak/>
              <w:t>Mon-Khmer languages</w:t>
            </w:r>
          </w:p>
          <w:p w14:paraId="77BCE447" w14:textId="1F1EC399" w:rsidR="00CA5D9C" w:rsidRDefault="00CA5D9C"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Motu</w:t>
            </w:r>
          </w:p>
          <w:p w14:paraId="7A42823F" w14:textId="441121FF" w:rsidR="00CA5D9C" w:rsidRDefault="00CA5D9C"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Nepali</w:t>
            </w:r>
          </w:p>
          <w:p w14:paraId="6051FAF8" w14:textId="049EBE3B" w:rsidR="00CA5D9C" w:rsidRDefault="00CA5D9C"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North Ndebele</w:t>
            </w:r>
          </w:p>
          <w:p w14:paraId="7C8835F4" w14:textId="42A12AAA" w:rsidR="00CA5D9C" w:rsidRDefault="00CA5D9C"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Northern Kurdish / Kurmanji Kurdish</w:t>
            </w:r>
          </w:p>
          <w:p w14:paraId="3BEEA4E2" w14:textId="0D548385" w:rsidR="00CA5D9C" w:rsidRDefault="00CA5D9C"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Norwegian</w:t>
            </w:r>
          </w:p>
          <w:p w14:paraId="7E464E98" w14:textId="0697D51F" w:rsidR="00CA5D9C" w:rsidRDefault="00CA5D9C"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Parsi-Dari / Farsi</w:t>
            </w:r>
          </w:p>
          <w:p w14:paraId="09D7C847" w14:textId="18ED806B" w:rsidR="00CA5D9C" w:rsidRDefault="00CA5D9C"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Persian / Farsi</w:t>
            </w:r>
          </w:p>
          <w:p w14:paraId="6A645093" w14:textId="2169996D" w:rsidR="00CA5D9C" w:rsidRDefault="00CA5D9C"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Polish</w:t>
            </w:r>
          </w:p>
          <w:p w14:paraId="6B2FBC7E" w14:textId="3D17C5CD" w:rsidR="00CA5D9C" w:rsidRDefault="00CA5D9C"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Portuguese</w:t>
            </w:r>
          </w:p>
          <w:p w14:paraId="2FAA560A" w14:textId="692D3225" w:rsidR="00CA5D9C" w:rsidRDefault="00CA5D9C"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Pular</w:t>
            </w:r>
          </w:p>
          <w:p w14:paraId="05E9B37A" w14:textId="70A3302B" w:rsidR="00CA5D9C" w:rsidRDefault="00CA5D9C"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Punjabi</w:t>
            </w:r>
          </w:p>
          <w:p w14:paraId="3F7BDE87" w14:textId="0DE58C3B" w:rsidR="00CA5D9C" w:rsidRDefault="00CA5D9C"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Pushto / Pashtu</w:t>
            </w:r>
          </w:p>
          <w:p w14:paraId="3A4169E8" w14:textId="617725C3" w:rsidR="00CA5D9C" w:rsidRDefault="00CA5D9C"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Rohingya / Rohynga / Rohinga</w:t>
            </w:r>
          </w:p>
          <w:p w14:paraId="32F089F9" w14:textId="4172F798" w:rsidR="00CA5D9C" w:rsidRDefault="00CA5D9C"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Romanian</w:t>
            </w:r>
          </w:p>
          <w:p w14:paraId="7291632C" w14:textId="2CDE7E01" w:rsidR="00CA5D9C" w:rsidRDefault="00CA5D9C"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Rundi / Kirundi</w:t>
            </w:r>
          </w:p>
          <w:p w14:paraId="6E94A648" w14:textId="2A57C533" w:rsidR="00CA5D9C" w:rsidRDefault="00CA5D9C"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Russian</w:t>
            </w:r>
          </w:p>
          <w:p w14:paraId="0435034F" w14:textId="16058205" w:rsidR="00CA5D9C" w:rsidRDefault="00CA5D9C"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Samoan</w:t>
            </w:r>
          </w:p>
          <w:p w14:paraId="6C59AC77" w14:textId="26157A3E" w:rsidR="00CA5D9C" w:rsidRDefault="00CA5D9C"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Sango</w:t>
            </w:r>
          </w:p>
          <w:p w14:paraId="20FF5E50" w14:textId="176B87D0" w:rsidR="00CA5D9C" w:rsidRDefault="00CA5D9C"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Serbian</w:t>
            </w:r>
          </w:p>
          <w:p w14:paraId="1345F37B" w14:textId="0283E6F7" w:rsidR="00CA5D9C" w:rsidRDefault="00CA5D9C"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Shona</w:t>
            </w:r>
          </w:p>
          <w:p w14:paraId="194049C8" w14:textId="0E6FA658" w:rsidR="00CA5D9C" w:rsidRDefault="00CA5D9C"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Somali</w:t>
            </w:r>
          </w:p>
          <w:p w14:paraId="6C4D33D7" w14:textId="33DF73D6" w:rsidR="00CA5D9C" w:rsidRDefault="00CA5D9C"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South Ndebele</w:t>
            </w:r>
          </w:p>
          <w:p w14:paraId="1E6BA579" w14:textId="0E0F5FEF" w:rsidR="00CA5D9C" w:rsidRDefault="00CA5D9C"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Sudanese Arabic</w:t>
            </w:r>
          </w:p>
          <w:p w14:paraId="12349F8F" w14:textId="6350B913" w:rsidR="00CA5D9C" w:rsidRDefault="00CA5D9C"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Susu / Sousou</w:t>
            </w:r>
          </w:p>
          <w:p w14:paraId="2AD8E74B" w14:textId="6829C055" w:rsidR="00CA5D9C" w:rsidRDefault="00CA5D9C"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Swedish</w:t>
            </w:r>
          </w:p>
          <w:p w14:paraId="24C46FF9" w14:textId="36F31016" w:rsidR="00CA5D9C" w:rsidRDefault="00CA5D9C"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Tagalog</w:t>
            </w:r>
          </w:p>
          <w:p w14:paraId="25BCF89B" w14:textId="08E0D553" w:rsidR="00CA5D9C" w:rsidRDefault="00CA5D9C"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Tai</w:t>
            </w:r>
          </w:p>
          <w:p w14:paraId="3464829B" w14:textId="2DDB87CD" w:rsidR="00CA5D9C" w:rsidRDefault="00CA5D9C"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Tamil</w:t>
            </w:r>
          </w:p>
          <w:p w14:paraId="59F580B0" w14:textId="6B84263B" w:rsidR="00CA5D9C" w:rsidRDefault="00CA5D9C"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Telugu</w:t>
            </w:r>
          </w:p>
          <w:p w14:paraId="47BB9D2B" w14:textId="23A02738" w:rsidR="00CA5D9C" w:rsidRDefault="00CA5D9C"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Thai</w:t>
            </w:r>
          </w:p>
          <w:p w14:paraId="520D5986" w14:textId="4AF761D4" w:rsidR="00CA5D9C" w:rsidRDefault="00CA5D9C"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Tibetan</w:t>
            </w:r>
          </w:p>
          <w:p w14:paraId="0F70F0D6" w14:textId="17CEAA90" w:rsidR="00CA5D9C" w:rsidRDefault="00CA5D9C"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Tigrinya / Tigrynian</w:t>
            </w:r>
          </w:p>
          <w:p w14:paraId="6E722044" w14:textId="7F927865" w:rsidR="00CA5D9C" w:rsidRDefault="00CA5D9C"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Turkish</w:t>
            </w:r>
          </w:p>
          <w:p w14:paraId="3121BC05" w14:textId="003B0557" w:rsidR="00CA5D9C" w:rsidRDefault="00CA5D9C"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Twi</w:t>
            </w:r>
          </w:p>
          <w:p w14:paraId="046A48D9" w14:textId="7065CA69" w:rsidR="00CA5D9C" w:rsidRDefault="00CA5D9C"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Ukrainian / Ukranian</w:t>
            </w:r>
          </w:p>
          <w:p w14:paraId="0C130DB7" w14:textId="0CC93B8B" w:rsidR="00CA5D9C" w:rsidRDefault="00CA5D9C"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Urdu</w:t>
            </w:r>
          </w:p>
          <w:p w14:paraId="1EFDEF8E" w14:textId="2D468E59" w:rsidR="00CA5D9C" w:rsidRDefault="00CA5D9C"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Wolof / Ouolof</w:t>
            </w:r>
          </w:p>
          <w:p w14:paraId="06CFB5EA" w14:textId="08D96EB5" w:rsidR="00CA5D9C" w:rsidRDefault="00CA5D9C"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Yoruba</w:t>
            </w:r>
          </w:p>
          <w:p w14:paraId="1878BBF8" w14:textId="0707E52D" w:rsidR="00CA5D9C" w:rsidRDefault="00CA5D9C"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Yue Chinese / Chinese Cantonese</w:t>
            </w:r>
          </w:p>
          <w:p w14:paraId="54EF9722" w14:textId="667F46C1" w:rsidR="00CA5D9C" w:rsidRDefault="00CA5D9C"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Zarma</w:t>
            </w:r>
          </w:p>
          <w:p w14:paraId="3BCA45B6" w14:textId="46B7475A" w:rsidR="00CA5D9C" w:rsidRPr="00CA5D9C" w:rsidRDefault="00CA5D9C"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Zulu</w:t>
            </w:r>
          </w:p>
          <w:p w14:paraId="029F573E" w14:textId="77777777" w:rsidR="000C011E" w:rsidRPr="000C011E" w:rsidRDefault="000C011E" w:rsidP="000C011E">
            <w:pPr>
              <w:jc w:val="both"/>
              <w:rPr>
                <w:rFonts w:ascii="Times New Roman" w:hAnsi="Times New Roman"/>
                <w:bCs/>
                <w:color w:val="000000" w:themeColor="text1"/>
                <w:highlight w:val="cyan"/>
              </w:rPr>
            </w:pPr>
          </w:p>
          <w:p w14:paraId="5079C917" w14:textId="77777777" w:rsidR="00A917D6" w:rsidRDefault="00A917D6" w:rsidP="00A917D6">
            <w:pPr>
              <w:jc w:val="both"/>
              <w:rPr>
                <w:rFonts w:ascii="Times New Roman" w:hAnsi="Times New Roman"/>
                <w:b/>
                <w:color w:val="000000" w:themeColor="text1"/>
              </w:rPr>
            </w:pPr>
            <w:r w:rsidRPr="00A917D6">
              <w:rPr>
                <w:rFonts w:ascii="Times New Roman" w:hAnsi="Times New Roman"/>
                <w:b/>
                <w:color w:val="000000" w:themeColor="text1"/>
              </w:rPr>
              <w:t>Translation Services</w:t>
            </w:r>
          </w:p>
          <w:p w14:paraId="021F341E" w14:textId="77777777" w:rsidR="00A917D6" w:rsidRDefault="0098422D"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Albanian</w:t>
            </w:r>
          </w:p>
          <w:p w14:paraId="2F27CB6E" w14:textId="77777777" w:rsidR="0098422D" w:rsidRDefault="0098422D"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Bengali</w:t>
            </w:r>
          </w:p>
          <w:p w14:paraId="496F57F1" w14:textId="77777777" w:rsidR="0098422D" w:rsidRDefault="0098422D"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lastRenderedPageBreak/>
              <w:t>Bosnian</w:t>
            </w:r>
          </w:p>
          <w:p w14:paraId="28C30D31" w14:textId="22FFC467" w:rsidR="0098422D" w:rsidRDefault="0098422D"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Bulgarian</w:t>
            </w:r>
          </w:p>
          <w:p w14:paraId="491E5C37" w14:textId="4AF069A2" w:rsidR="003D5A74" w:rsidRDefault="003D5A74"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Chinese (Simplified)</w:t>
            </w:r>
          </w:p>
          <w:p w14:paraId="04114073" w14:textId="4B2824C0" w:rsidR="003D5A74" w:rsidRDefault="003D5A74"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Chinese (Traditional)</w:t>
            </w:r>
          </w:p>
          <w:p w14:paraId="27ECB720" w14:textId="2FD796A0" w:rsidR="0098422D" w:rsidRDefault="003D5A74"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Chin – Hakha</w:t>
            </w:r>
          </w:p>
          <w:p w14:paraId="32364EA7" w14:textId="77777777" w:rsidR="003D5A74" w:rsidRDefault="003D5A74"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Croatian</w:t>
            </w:r>
          </w:p>
          <w:p w14:paraId="73DF10C5" w14:textId="77777777" w:rsidR="003D5A74" w:rsidRDefault="003D5A74"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Czech</w:t>
            </w:r>
          </w:p>
          <w:p w14:paraId="64377F42" w14:textId="77777777" w:rsidR="003D5A74" w:rsidRDefault="003D5A74"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Danish</w:t>
            </w:r>
          </w:p>
          <w:p w14:paraId="7BB1CF88" w14:textId="77777777" w:rsidR="003D5A74" w:rsidRDefault="003D5A74"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Dutch</w:t>
            </w:r>
          </w:p>
          <w:p w14:paraId="60269D0B" w14:textId="77777777" w:rsidR="003D5A74" w:rsidRDefault="003D5A74"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Estonian</w:t>
            </w:r>
          </w:p>
          <w:p w14:paraId="79478909" w14:textId="77777777" w:rsidR="003D5A74" w:rsidRDefault="003D5A74"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Finnish</w:t>
            </w:r>
          </w:p>
          <w:p w14:paraId="6A3FDCFA" w14:textId="77777777" w:rsidR="003D5A74" w:rsidRDefault="003D5A74"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Flemish</w:t>
            </w:r>
          </w:p>
          <w:p w14:paraId="15B42FC1" w14:textId="77777777" w:rsidR="003D5A74" w:rsidRDefault="003D5A74"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French (African)</w:t>
            </w:r>
          </w:p>
          <w:p w14:paraId="45E1BD70" w14:textId="77777777" w:rsidR="003D5A74" w:rsidRDefault="003D5A74"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French (Canada)</w:t>
            </w:r>
          </w:p>
          <w:p w14:paraId="7C4F4F2B" w14:textId="77777777" w:rsidR="003D5A74" w:rsidRDefault="003D5A74"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French (Europe)</w:t>
            </w:r>
          </w:p>
          <w:p w14:paraId="0F680255" w14:textId="77777777" w:rsidR="003D5A74" w:rsidRDefault="003D5A74"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German</w:t>
            </w:r>
          </w:p>
          <w:p w14:paraId="5AB84687" w14:textId="77777777" w:rsidR="003D5A74" w:rsidRDefault="003D5A74"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Greek</w:t>
            </w:r>
          </w:p>
          <w:p w14:paraId="4438E30F" w14:textId="77777777" w:rsidR="003D5A74" w:rsidRDefault="003D5A74"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Haitian Creole</w:t>
            </w:r>
          </w:p>
          <w:p w14:paraId="021F9F2A" w14:textId="77777777" w:rsidR="00213F50" w:rsidRDefault="00213F50"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Hebrew</w:t>
            </w:r>
          </w:p>
          <w:p w14:paraId="3E46EBBE" w14:textId="77777777" w:rsidR="00213F50" w:rsidRDefault="00213F50"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Hindi</w:t>
            </w:r>
          </w:p>
          <w:p w14:paraId="7F59F463" w14:textId="77777777" w:rsidR="00213F50" w:rsidRDefault="00213F50"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Hmong</w:t>
            </w:r>
          </w:p>
          <w:p w14:paraId="49276924" w14:textId="77777777" w:rsidR="00213F50" w:rsidRDefault="00213F50"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Hungarian</w:t>
            </w:r>
          </w:p>
          <w:p w14:paraId="5F7716FA" w14:textId="77777777" w:rsidR="00213F50" w:rsidRDefault="00213F50"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Icelandic</w:t>
            </w:r>
          </w:p>
          <w:p w14:paraId="13FB17FB" w14:textId="77777777" w:rsidR="00213F50" w:rsidRDefault="00213F50"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Indonesian</w:t>
            </w:r>
          </w:p>
          <w:p w14:paraId="73CCEF65" w14:textId="77777777" w:rsidR="00213F50" w:rsidRDefault="00213F50"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Italian</w:t>
            </w:r>
          </w:p>
          <w:p w14:paraId="25990E4B" w14:textId="77777777" w:rsidR="00213F50" w:rsidRDefault="00213F50"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Japanese</w:t>
            </w:r>
          </w:p>
          <w:p w14:paraId="314256FD" w14:textId="77777777" w:rsidR="00213F50" w:rsidRDefault="00213F50"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Korean</w:t>
            </w:r>
          </w:p>
          <w:p w14:paraId="60E7A459" w14:textId="77777777" w:rsidR="00213F50" w:rsidRDefault="00213F50"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Latvian</w:t>
            </w:r>
          </w:p>
          <w:p w14:paraId="786C67F9" w14:textId="77777777" w:rsidR="00213F50" w:rsidRDefault="00213F50"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Lithuanian</w:t>
            </w:r>
          </w:p>
          <w:p w14:paraId="770C55C7" w14:textId="77777777" w:rsidR="00213F50" w:rsidRDefault="00213F50"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Malay</w:t>
            </w:r>
          </w:p>
          <w:p w14:paraId="4E9CC98A" w14:textId="77777777" w:rsidR="00213F50" w:rsidRDefault="00213F50"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Mam</w:t>
            </w:r>
          </w:p>
          <w:p w14:paraId="241D20B6" w14:textId="77777777" w:rsidR="00213F50" w:rsidRDefault="00213F50"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Marshallese</w:t>
            </w:r>
          </w:p>
          <w:p w14:paraId="79E5530D" w14:textId="77777777" w:rsidR="00213F50" w:rsidRDefault="00213F50"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Nepali</w:t>
            </w:r>
          </w:p>
          <w:p w14:paraId="134E598F" w14:textId="77777777" w:rsidR="00213F50" w:rsidRDefault="00213F50"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Norwegian</w:t>
            </w:r>
          </w:p>
          <w:p w14:paraId="3AA123A3" w14:textId="77777777" w:rsidR="00213F50" w:rsidRDefault="00213F50"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Polish</w:t>
            </w:r>
          </w:p>
          <w:p w14:paraId="61D46586" w14:textId="77777777" w:rsidR="00213F50" w:rsidRDefault="00213F50"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Portuguese (Brazil)</w:t>
            </w:r>
          </w:p>
          <w:p w14:paraId="324AB3ED" w14:textId="77777777" w:rsidR="00213F50" w:rsidRDefault="00213F50"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Portuguese (Portugal)</w:t>
            </w:r>
          </w:p>
          <w:p w14:paraId="40EC798B" w14:textId="77777777" w:rsidR="00213F50" w:rsidRDefault="00213F50"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Punjabi</w:t>
            </w:r>
          </w:p>
          <w:p w14:paraId="6031268B" w14:textId="77777777" w:rsidR="00213F50" w:rsidRDefault="00213F50"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Romanian</w:t>
            </w:r>
          </w:p>
          <w:p w14:paraId="0C2C71A0" w14:textId="77777777" w:rsidR="00213F50" w:rsidRDefault="00213F50"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Russian</w:t>
            </w:r>
          </w:p>
          <w:p w14:paraId="0E98CA9A" w14:textId="77777777" w:rsidR="00213F50" w:rsidRDefault="00213F50"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Serbian</w:t>
            </w:r>
          </w:p>
          <w:p w14:paraId="722A507E" w14:textId="77777777" w:rsidR="00213F50" w:rsidRDefault="00213F50"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Slovak</w:t>
            </w:r>
          </w:p>
          <w:p w14:paraId="396371DC" w14:textId="77777777" w:rsidR="00213F50" w:rsidRDefault="00213F50"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Somali</w:t>
            </w:r>
          </w:p>
          <w:p w14:paraId="4D01B6CF" w14:textId="77777777" w:rsidR="00213F50" w:rsidRDefault="00213F50"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Swedish</w:t>
            </w:r>
          </w:p>
          <w:p w14:paraId="169E4669" w14:textId="77777777" w:rsidR="00213F50" w:rsidRDefault="00213F50"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Tagalog</w:t>
            </w:r>
          </w:p>
          <w:p w14:paraId="5FEB8A58" w14:textId="77777777" w:rsidR="00213F50" w:rsidRDefault="00213F50"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Thai</w:t>
            </w:r>
          </w:p>
          <w:p w14:paraId="0A1EE5D2" w14:textId="77777777" w:rsidR="00213F50" w:rsidRDefault="00213F50"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lastRenderedPageBreak/>
              <w:t>Tigrinya</w:t>
            </w:r>
          </w:p>
          <w:p w14:paraId="471D7DFA" w14:textId="77777777" w:rsidR="00213F50" w:rsidRDefault="00213F50"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Turkish</w:t>
            </w:r>
          </w:p>
          <w:p w14:paraId="54CC3707" w14:textId="77777777" w:rsidR="00213F50" w:rsidRDefault="00213F50"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Ukrainian</w:t>
            </w:r>
          </w:p>
          <w:p w14:paraId="36FD63D0" w14:textId="1E6BDBE6" w:rsidR="00213F50" w:rsidRPr="003D5A74" w:rsidRDefault="00213F50" w:rsidP="006B580E">
            <w:pPr>
              <w:pStyle w:val="ListParagraph"/>
              <w:numPr>
                <w:ilvl w:val="0"/>
                <w:numId w:val="5"/>
              </w:numPr>
              <w:jc w:val="both"/>
              <w:rPr>
                <w:rFonts w:ascii="Times New Roman" w:hAnsi="Times New Roman"/>
                <w:bCs/>
                <w:color w:val="000000" w:themeColor="text1"/>
              </w:rPr>
            </w:pPr>
            <w:r>
              <w:rPr>
                <w:rFonts w:ascii="Times New Roman" w:hAnsi="Times New Roman"/>
                <w:bCs/>
                <w:color w:val="000000" w:themeColor="text1"/>
              </w:rPr>
              <w:t>Urdu</w:t>
            </w:r>
          </w:p>
        </w:tc>
      </w:tr>
    </w:tbl>
    <w:p w14:paraId="3538A2A7" w14:textId="77777777" w:rsidR="00D47C7D" w:rsidRPr="0045412C" w:rsidRDefault="00D47C7D" w:rsidP="00D47C7D">
      <w:pPr>
        <w:rPr>
          <w:rFonts w:ascii="Times New Roman" w:hAnsi="Times New Roman"/>
          <w:color w:val="000000" w:themeColor="text1"/>
          <w:szCs w:val="24"/>
        </w:rPr>
      </w:pPr>
    </w:p>
    <w:p w14:paraId="58C4B69C" w14:textId="3FA76223" w:rsidR="00D47C7D" w:rsidRPr="0031535D" w:rsidRDefault="00D47C7D" w:rsidP="006B580E">
      <w:pPr>
        <w:pStyle w:val="ListParagraph"/>
        <w:numPr>
          <w:ilvl w:val="1"/>
          <w:numId w:val="1"/>
        </w:numPr>
        <w:rPr>
          <w:rFonts w:ascii="Times New Roman" w:hAnsi="Times New Roman"/>
          <w:color w:val="000000" w:themeColor="text1"/>
          <w:szCs w:val="24"/>
        </w:rPr>
      </w:pPr>
      <w:r w:rsidRPr="0031535D">
        <w:rPr>
          <w:rFonts w:ascii="Times New Roman" w:hAnsi="Times New Roman"/>
          <w:color w:val="000000" w:themeColor="text1"/>
          <w:szCs w:val="24"/>
        </w:rPr>
        <w:t xml:space="preserve">Please </w:t>
      </w:r>
      <w:r>
        <w:rPr>
          <w:rFonts w:ascii="Times New Roman" w:hAnsi="Times New Roman"/>
          <w:color w:val="000000" w:themeColor="text1"/>
          <w:szCs w:val="24"/>
        </w:rPr>
        <w:t xml:space="preserve">explain how you will </w:t>
      </w:r>
      <w:r w:rsidRPr="0031535D">
        <w:rPr>
          <w:rFonts w:ascii="Times New Roman" w:hAnsi="Times New Roman"/>
          <w:color w:val="000000" w:themeColor="text1"/>
          <w:szCs w:val="24"/>
        </w:rPr>
        <w:t>locate qualified interpreters who are</w:t>
      </w:r>
      <w:r w:rsidR="00DC4697">
        <w:rPr>
          <w:rFonts w:ascii="Times New Roman" w:hAnsi="Times New Roman"/>
          <w:color w:val="000000" w:themeColor="text1"/>
          <w:szCs w:val="24"/>
        </w:rPr>
        <w:t xml:space="preserve"> </w:t>
      </w:r>
      <w:r w:rsidR="00DC4697">
        <w:rPr>
          <w:rFonts w:ascii="Times New Roman" w:hAnsi="Times New Roman"/>
          <w:color w:val="FF0000"/>
          <w:szCs w:val="24"/>
        </w:rPr>
        <w:t>experienced o</w:t>
      </w:r>
      <w:r w:rsidR="00DB15ED">
        <w:rPr>
          <w:rFonts w:ascii="Times New Roman" w:hAnsi="Times New Roman"/>
          <w:color w:val="FF0000"/>
          <w:szCs w:val="24"/>
        </w:rPr>
        <w:t>r</w:t>
      </w:r>
      <w:r w:rsidR="00DC4697">
        <w:rPr>
          <w:rFonts w:ascii="Times New Roman" w:hAnsi="Times New Roman"/>
          <w:color w:val="FF0000"/>
          <w:szCs w:val="24"/>
        </w:rPr>
        <w:t xml:space="preserve"> familiar</w:t>
      </w:r>
      <w:r w:rsidRPr="0031535D">
        <w:rPr>
          <w:rFonts w:ascii="Times New Roman" w:hAnsi="Times New Roman"/>
          <w:color w:val="000000" w:themeColor="text1"/>
          <w:szCs w:val="24"/>
        </w:rPr>
        <w:t xml:space="preserve"> </w:t>
      </w:r>
      <w:r w:rsidRPr="00DC4697">
        <w:rPr>
          <w:rFonts w:ascii="Times New Roman" w:hAnsi="Times New Roman"/>
          <w:strike/>
          <w:color w:val="000000" w:themeColor="text1"/>
          <w:szCs w:val="24"/>
        </w:rPr>
        <w:t>certified and knowledgeable</w:t>
      </w:r>
      <w:r w:rsidRPr="0031535D">
        <w:rPr>
          <w:rFonts w:ascii="Times New Roman" w:hAnsi="Times New Roman"/>
          <w:color w:val="000000" w:themeColor="text1"/>
          <w:szCs w:val="24"/>
        </w:rPr>
        <w:t xml:space="preserve"> in</w:t>
      </w:r>
      <w:r>
        <w:rPr>
          <w:rFonts w:ascii="Times New Roman" w:hAnsi="Times New Roman"/>
          <w:color w:val="000000" w:themeColor="text1"/>
          <w:szCs w:val="24"/>
        </w:rPr>
        <w:t xml:space="preserve"> subject matters </w:t>
      </w:r>
      <w:r w:rsidRPr="001172B1">
        <w:rPr>
          <w:rFonts w:ascii="Times New Roman" w:hAnsi="Times New Roman"/>
          <w:b/>
          <w:i/>
          <w:color w:val="000000" w:themeColor="text1"/>
          <w:szCs w:val="24"/>
        </w:rPr>
        <w:t>not</w:t>
      </w:r>
      <w:r>
        <w:rPr>
          <w:rFonts w:ascii="Times New Roman" w:hAnsi="Times New Roman"/>
          <w:color w:val="000000" w:themeColor="text1"/>
          <w:szCs w:val="24"/>
        </w:rPr>
        <w:t xml:space="preserve"> listed in Section 1 of Attachment </w:t>
      </w:r>
      <w:r w:rsidR="00FD5CE5">
        <w:rPr>
          <w:rFonts w:ascii="Times New Roman" w:hAnsi="Times New Roman"/>
          <w:color w:val="000000" w:themeColor="text1"/>
          <w:szCs w:val="24"/>
        </w:rPr>
        <w:t xml:space="preserve">I </w:t>
      </w:r>
      <w:r>
        <w:rPr>
          <w:rFonts w:ascii="Times New Roman" w:hAnsi="Times New Roman"/>
          <w:color w:val="000000" w:themeColor="text1"/>
          <w:szCs w:val="24"/>
        </w:rPr>
        <w:t xml:space="preserve">- Scope of Work and in non-core languages that you have </w:t>
      </w:r>
      <w:r w:rsidRPr="001172B1">
        <w:rPr>
          <w:rFonts w:ascii="Times New Roman" w:hAnsi="Times New Roman"/>
          <w:b/>
          <w:i/>
          <w:color w:val="000000" w:themeColor="text1"/>
          <w:szCs w:val="24"/>
        </w:rPr>
        <w:t>not</w:t>
      </w:r>
      <w:r>
        <w:rPr>
          <w:rFonts w:ascii="Times New Roman" w:hAnsi="Times New Roman"/>
          <w:color w:val="000000" w:themeColor="text1"/>
          <w:szCs w:val="24"/>
        </w:rPr>
        <w:t xml:space="preserve"> listed in your </w:t>
      </w:r>
      <w:r w:rsidR="005C5E88">
        <w:rPr>
          <w:rFonts w:ascii="Times New Roman" w:hAnsi="Times New Roman"/>
          <w:color w:val="000000" w:themeColor="text1"/>
          <w:szCs w:val="24"/>
        </w:rPr>
        <w:t>response</w:t>
      </w:r>
      <w:r>
        <w:rPr>
          <w:rFonts w:ascii="Times New Roman" w:hAnsi="Times New Roman"/>
          <w:color w:val="000000" w:themeColor="text1"/>
          <w:szCs w:val="24"/>
        </w:rPr>
        <w:t xml:space="preserve"> to Question 1.3</w:t>
      </w:r>
      <w:r w:rsidRPr="0031535D">
        <w:rPr>
          <w:rFonts w:ascii="Times New Roman" w:hAnsi="Times New Roman"/>
          <w:color w:val="000000" w:themeColor="text1"/>
          <w:szCs w:val="24"/>
        </w:rPr>
        <w:t>.</w:t>
      </w:r>
    </w:p>
    <w:p w14:paraId="0D9E65A0" w14:textId="77777777" w:rsidR="00D47C7D" w:rsidRPr="0045412C" w:rsidRDefault="00D47C7D" w:rsidP="00D47C7D">
      <w:pPr>
        <w:pStyle w:val="ListParagraph"/>
        <w:widowControl/>
        <w:ind w:left="360"/>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D47C7D" w:rsidRPr="004E3B63" w14:paraId="69602598" w14:textId="77777777" w:rsidTr="00EE50C5">
        <w:tc>
          <w:tcPr>
            <w:tcW w:w="8856" w:type="dxa"/>
            <w:shd w:val="clear" w:color="auto" w:fill="FFFF99"/>
          </w:tcPr>
          <w:p w14:paraId="5B31D0EF" w14:textId="5ADF9780" w:rsidR="00D33216" w:rsidRDefault="003A1D91" w:rsidP="00671274">
            <w:pPr>
              <w:spacing w:after="240"/>
              <w:jc w:val="both"/>
              <w:rPr>
                <w:rFonts w:ascii="Times New Roman" w:hAnsi="Times New Roman"/>
                <w:bCs/>
                <w:color w:val="000000" w:themeColor="text1"/>
              </w:rPr>
            </w:pPr>
            <w:r w:rsidRPr="003A1D91">
              <w:rPr>
                <w:rFonts w:ascii="Times New Roman" w:hAnsi="Times New Roman"/>
                <w:bCs/>
                <w:color w:val="000000" w:themeColor="text1"/>
              </w:rPr>
              <w:t>LTC</w:t>
            </w:r>
            <w:r>
              <w:rPr>
                <w:rFonts w:ascii="Times New Roman" w:hAnsi="Times New Roman"/>
                <w:bCs/>
                <w:color w:val="000000" w:themeColor="text1"/>
              </w:rPr>
              <w:t xml:space="preserve"> will locate qualified interpreters who are experienced or familiar in subject matters not listed in Section 1 of Attachment I – Scope of Work</w:t>
            </w:r>
            <w:r w:rsidR="00D33216">
              <w:rPr>
                <w:rFonts w:ascii="Times New Roman" w:hAnsi="Times New Roman"/>
                <w:bCs/>
                <w:color w:val="000000" w:themeColor="text1"/>
              </w:rPr>
              <w:t>, as well as additional languages not listed in the non-core languages that we list above</w:t>
            </w:r>
            <w:r>
              <w:rPr>
                <w:rFonts w:ascii="Times New Roman" w:hAnsi="Times New Roman"/>
                <w:bCs/>
                <w:color w:val="000000" w:themeColor="text1"/>
              </w:rPr>
              <w:t xml:space="preserve">. LTC has a recruiting team that is dedicated to bringing new interpreters onto our team. Our recruiting team will </w:t>
            </w:r>
            <w:r w:rsidR="00B33678">
              <w:rPr>
                <w:rFonts w:ascii="Times New Roman" w:hAnsi="Times New Roman"/>
                <w:bCs/>
                <w:color w:val="000000" w:themeColor="text1"/>
              </w:rPr>
              <w:t xml:space="preserve">follow our typical recruiting process but with a few </w:t>
            </w:r>
            <w:r w:rsidR="00B11EAA">
              <w:rPr>
                <w:rFonts w:ascii="Times New Roman" w:hAnsi="Times New Roman"/>
                <w:bCs/>
                <w:color w:val="000000" w:themeColor="text1"/>
              </w:rPr>
              <w:t>State-specific adjustments</w:t>
            </w:r>
            <w:r w:rsidR="00B33678">
              <w:rPr>
                <w:rFonts w:ascii="Times New Roman" w:hAnsi="Times New Roman"/>
                <w:bCs/>
                <w:color w:val="000000" w:themeColor="text1"/>
              </w:rPr>
              <w:t>. They</w:t>
            </w:r>
            <w:r>
              <w:rPr>
                <w:rFonts w:ascii="Times New Roman" w:hAnsi="Times New Roman"/>
                <w:bCs/>
                <w:color w:val="000000" w:themeColor="text1"/>
              </w:rPr>
              <w:t xml:space="preserve"> will start by creating a job post through our Applicant Tracking System, JazzHR, for interpreters with the specific subject matter expertise needed</w:t>
            </w:r>
            <w:r w:rsidR="00D33216">
              <w:rPr>
                <w:rFonts w:ascii="Times New Roman" w:hAnsi="Times New Roman"/>
                <w:bCs/>
                <w:color w:val="000000" w:themeColor="text1"/>
              </w:rPr>
              <w:t xml:space="preserve"> and/or the specific language</w:t>
            </w:r>
            <w:r>
              <w:rPr>
                <w:rFonts w:ascii="Times New Roman" w:hAnsi="Times New Roman"/>
                <w:bCs/>
                <w:color w:val="000000" w:themeColor="text1"/>
              </w:rPr>
              <w:t xml:space="preserve">. JazzHR allows us to post on various, popular websites, such as ZipRecruiter, LinkedIn, and Monster, which helps us reach </w:t>
            </w:r>
            <w:r w:rsidR="00B11EAA">
              <w:rPr>
                <w:rFonts w:ascii="Times New Roman" w:hAnsi="Times New Roman"/>
                <w:bCs/>
                <w:color w:val="000000" w:themeColor="text1"/>
              </w:rPr>
              <w:t>a wider range of qualified interpreters in an efficient manner.</w:t>
            </w:r>
          </w:p>
          <w:p w14:paraId="6C2CE7A6" w14:textId="5143DE26" w:rsidR="00D33216" w:rsidRDefault="00B11EAA" w:rsidP="00671274">
            <w:pPr>
              <w:spacing w:after="240"/>
              <w:jc w:val="both"/>
              <w:rPr>
                <w:rFonts w:ascii="Times New Roman" w:hAnsi="Times New Roman"/>
                <w:bCs/>
                <w:color w:val="000000" w:themeColor="text1"/>
              </w:rPr>
            </w:pPr>
            <w:r>
              <w:rPr>
                <w:rFonts w:ascii="Times New Roman" w:hAnsi="Times New Roman"/>
                <w:bCs/>
                <w:color w:val="000000" w:themeColor="text1"/>
              </w:rPr>
              <w:t>In addition, o</w:t>
            </w:r>
            <w:r w:rsidR="00B33678">
              <w:rPr>
                <w:rFonts w:ascii="Times New Roman" w:hAnsi="Times New Roman"/>
                <w:bCs/>
                <w:color w:val="000000" w:themeColor="text1"/>
              </w:rPr>
              <w:t>ur team will</w:t>
            </w:r>
            <w:r>
              <w:rPr>
                <w:rFonts w:ascii="Times New Roman" w:hAnsi="Times New Roman"/>
                <w:bCs/>
                <w:color w:val="000000" w:themeColor="text1"/>
              </w:rPr>
              <w:t xml:space="preserve"> </w:t>
            </w:r>
            <w:r w:rsidR="00B33678">
              <w:rPr>
                <w:rFonts w:ascii="Times New Roman" w:hAnsi="Times New Roman"/>
                <w:bCs/>
                <w:color w:val="000000" w:themeColor="text1"/>
              </w:rPr>
              <w:t xml:space="preserve">reach out to our current interpreters to ask for referrals of individuals who </w:t>
            </w:r>
            <w:r w:rsidR="0077511A">
              <w:rPr>
                <w:rFonts w:ascii="Times New Roman" w:hAnsi="Times New Roman"/>
                <w:bCs/>
                <w:color w:val="000000" w:themeColor="text1"/>
              </w:rPr>
              <w:t>may</w:t>
            </w:r>
            <w:r w:rsidR="00B33678">
              <w:rPr>
                <w:rFonts w:ascii="Times New Roman" w:hAnsi="Times New Roman"/>
                <w:bCs/>
                <w:color w:val="000000" w:themeColor="text1"/>
              </w:rPr>
              <w:t xml:space="preserve"> have the subject matter expertise</w:t>
            </w:r>
            <w:r w:rsidR="0077511A">
              <w:rPr>
                <w:rFonts w:ascii="Times New Roman" w:hAnsi="Times New Roman"/>
                <w:bCs/>
                <w:color w:val="000000" w:themeColor="text1"/>
              </w:rPr>
              <w:t xml:space="preserve"> needed</w:t>
            </w:r>
            <w:r w:rsidR="00D33216">
              <w:rPr>
                <w:rFonts w:ascii="Times New Roman" w:hAnsi="Times New Roman"/>
                <w:bCs/>
                <w:color w:val="000000" w:themeColor="text1"/>
              </w:rPr>
              <w:t xml:space="preserve"> and/or speak</w:t>
            </w:r>
            <w:r>
              <w:rPr>
                <w:rFonts w:ascii="Times New Roman" w:hAnsi="Times New Roman"/>
                <w:bCs/>
                <w:color w:val="000000" w:themeColor="text1"/>
              </w:rPr>
              <w:t xml:space="preserve"> </w:t>
            </w:r>
            <w:r w:rsidR="00D33216">
              <w:rPr>
                <w:rFonts w:ascii="Times New Roman" w:hAnsi="Times New Roman"/>
                <w:bCs/>
                <w:color w:val="000000" w:themeColor="text1"/>
              </w:rPr>
              <w:t>the needed language</w:t>
            </w:r>
            <w:r w:rsidR="00B33678">
              <w:rPr>
                <w:rFonts w:ascii="Times New Roman" w:hAnsi="Times New Roman"/>
                <w:bCs/>
                <w:color w:val="000000" w:themeColor="text1"/>
              </w:rPr>
              <w:t xml:space="preserve">. </w:t>
            </w:r>
            <w:r w:rsidR="0077511A">
              <w:rPr>
                <w:rFonts w:ascii="Times New Roman" w:hAnsi="Times New Roman"/>
                <w:bCs/>
                <w:color w:val="000000" w:themeColor="text1"/>
              </w:rPr>
              <w:t>We have found that referrals from our current interpreters often result in finding highly qualified and experienced interpreters that we may not have</w:t>
            </w:r>
            <w:r>
              <w:rPr>
                <w:rFonts w:ascii="Times New Roman" w:hAnsi="Times New Roman"/>
                <w:bCs/>
                <w:color w:val="000000" w:themeColor="text1"/>
              </w:rPr>
              <w:t xml:space="preserve"> otherwise</w:t>
            </w:r>
            <w:r w:rsidR="0077511A">
              <w:rPr>
                <w:rFonts w:ascii="Times New Roman" w:hAnsi="Times New Roman"/>
                <w:bCs/>
                <w:color w:val="000000" w:themeColor="text1"/>
              </w:rPr>
              <w:t xml:space="preserve"> identified</w:t>
            </w:r>
            <w:r>
              <w:rPr>
                <w:rFonts w:ascii="Times New Roman" w:hAnsi="Times New Roman"/>
                <w:bCs/>
                <w:color w:val="000000" w:themeColor="text1"/>
              </w:rPr>
              <w:t>.</w:t>
            </w:r>
          </w:p>
          <w:p w14:paraId="74836E59" w14:textId="24539C37" w:rsidR="0017534F" w:rsidRDefault="0077511A" w:rsidP="00671274">
            <w:pPr>
              <w:spacing w:after="240"/>
              <w:jc w:val="both"/>
              <w:rPr>
                <w:rFonts w:ascii="Times New Roman" w:hAnsi="Times New Roman"/>
                <w:bCs/>
                <w:color w:val="000000" w:themeColor="text1"/>
              </w:rPr>
            </w:pPr>
            <w:r>
              <w:rPr>
                <w:rFonts w:ascii="Times New Roman" w:hAnsi="Times New Roman"/>
                <w:bCs/>
                <w:color w:val="000000" w:themeColor="text1"/>
              </w:rPr>
              <w:t xml:space="preserve">Another way we identify interpreters </w:t>
            </w:r>
            <w:r w:rsidR="00D33216">
              <w:rPr>
                <w:rFonts w:ascii="Times New Roman" w:hAnsi="Times New Roman"/>
                <w:bCs/>
                <w:color w:val="000000" w:themeColor="text1"/>
              </w:rPr>
              <w:t xml:space="preserve">with specific </w:t>
            </w:r>
            <w:r>
              <w:rPr>
                <w:rFonts w:ascii="Times New Roman" w:hAnsi="Times New Roman"/>
                <w:bCs/>
                <w:color w:val="000000" w:themeColor="text1"/>
              </w:rPr>
              <w:t>subject matter expertise</w:t>
            </w:r>
            <w:r w:rsidR="00D33216">
              <w:rPr>
                <w:rFonts w:ascii="Times New Roman" w:hAnsi="Times New Roman"/>
                <w:bCs/>
                <w:color w:val="000000" w:themeColor="text1"/>
              </w:rPr>
              <w:t xml:space="preserve"> and/or for specific languages</w:t>
            </w:r>
            <w:r>
              <w:rPr>
                <w:rFonts w:ascii="Times New Roman" w:hAnsi="Times New Roman"/>
                <w:bCs/>
                <w:color w:val="000000" w:themeColor="text1"/>
              </w:rPr>
              <w:t xml:space="preserve"> is by reaching out to entities within or related to the </w:t>
            </w:r>
            <w:r w:rsidR="00D33216">
              <w:rPr>
                <w:rFonts w:ascii="Times New Roman" w:hAnsi="Times New Roman"/>
                <w:bCs/>
                <w:color w:val="000000" w:themeColor="text1"/>
              </w:rPr>
              <w:t xml:space="preserve">specific </w:t>
            </w:r>
            <w:r>
              <w:rPr>
                <w:rFonts w:ascii="Times New Roman" w:hAnsi="Times New Roman"/>
                <w:bCs/>
                <w:color w:val="000000" w:themeColor="text1"/>
              </w:rPr>
              <w:t>industry</w:t>
            </w:r>
            <w:r w:rsidR="0017534F">
              <w:rPr>
                <w:rFonts w:ascii="Times New Roman" w:hAnsi="Times New Roman"/>
                <w:bCs/>
                <w:color w:val="000000" w:themeColor="text1"/>
              </w:rPr>
              <w:t xml:space="preserve"> and/or language</w:t>
            </w:r>
            <w:r>
              <w:rPr>
                <w:rFonts w:ascii="Times New Roman" w:hAnsi="Times New Roman"/>
                <w:bCs/>
                <w:color w:val="000000" w:themeColor="text1"/>
              </w:rPr>
              <w:t xml:space="preserve">. Our team will identify </w:t>
            </w:r>
            <w:r w:rsidR="00D33216">
              <w:rPr>
                <w:rFonts w:ascii="Times New Roman" w:hAnsi="Times New Roman"/>
                <w:bCs/>
                <w:color w:val="000000" w:themeColor="text1"/>
              </w:rPr>
              <w:t xml:space="preserve">and reach out to </w:t>
            </w:r>
            <w:r>
              <w:rPr>
                <w:rFonts w:ascii="Times New Roman" w:hAnsi="Times New Roman"/>
                <w:bCs/>
                <w:color w:val="000000" w:themeColor="text1"/>
              </w:rPr>
              <w:t>local businesses, associations,</w:t>
            </w:r>
            <w:r w:rsidR="00D33216">
              <w:rPr>
                <w:rFonts w:ascii="Times New Roman" w:hAnsi="Times New Roman"/>
                <w:bCs/>
                <w:color w:val="000000" w:themeColor="text1"/>
              </w:rPr>
              <w:t xml:space="preserve"> colleges/universities (specificall</w:t>
            </w:r>
            <w:r w:rsidR="00B11EAA">
              <w:rPr>
                <w:rFonts w:ascii="Times New Roman" w:hAnsi="Times New Roman"/>
                <w:bCs/>
                <w:color w:val="000000" w:themeColor="text1"/>
              </w:rPr>
              <w:t>y,</w:t>
            </w:r>
            <w:r w:rsidR="00D33216">
              <w:rPr>
                <w:rFonts w:ascii="Times New Roman" w:hAnsi="Times New Roman"/>
                <w:bCs/>
                <w:color w:val="000000" w:themeColor="text1"/>
              </w:rPr>
              <w:t xml:space="preserve"> the departments related to the industry/language), cultural organizations, community centers, and more.</w:t>
            </w:r>
            <w:r w:rsidR="0017534F">
              <w:rPr>
                <w:rFonts w:ascii="Times New Roman" w:hAnsi="Times New Roman"/>
                <w:bCs/>
                <w:color w:val="000000" w:themeColor="text1"/>
              </w:rPr>
              <w:t xml:space="preserve"> This allows us not only to connect with potential interpreters but also</w:t>
            </w:r>
            <w:r w:rsidR="00B11EAA">
              <w:rPr>
                <w:rFonts w:ascii="Times New Roman" w:hAnsi="Times New Roman"/>
                <w:bCs/>
                <w:color w:val="000000" w:themeColor="text1"/>
              </w:rPr>
              <w:t xml:space="preserve"> to</w:t>
            </w:r>
            <w:r w:rsidR="0017534F">
              <w:rPr>
                <w:rFonts w:ascii="Times New Roman" w:hAnsi="Times New Roman"/>
                <w:bCs/>
                <w:color w:val="000000" w:themeColor="text1"/>
              </w:rPr>
              <w:t xml:space="preserve"> build relationships with our local community.</w:t>
            </w:r>
          </w:p>
          <w:p w14:paraId="10AD74A2" w14:textId="4313842F" w:rsidR="000C011E" w:rsidRPr="0017534F" w:rsidRDefault="00D33216" w:rsidP="0017534F">
            <w:pPr>
              <w:jc w:val="both"/>
              <w:rPr>
                <w:rFonts w:ascii="Times New Roman" w:hAnsi="Times New Roman"/>
                <w:bCs/>
                <w:color w:val="000000" w:themeColor="text1"/>
              </w:rPr>
            </w:pPr>
            <w:r>
              <w:rPr>
                <w:rFonts w:ascii="Times New Roman" w:hAnsi="Times New Roman"/>
                <w:bCs/>
                <w:color w:val="000000" w:themeColor="text1"/>
              </w:rPr>
              <w:t>After we identify</w:t>
            </w:r>
            <w:r w:rsidR="0017534F">
              <w:rPr>
                <w:rFonts w:ascii="Times New Roman" w:hAnsi="Times New Roman"/>
                <w:bCs/>
                <w:color w:val="000000" w:themeColor="text1"/>
              </w:rPr>
              <w:t xml:space="preserve"> </w:t>
            </w:r>
            <w:r w:rsidR="00B11EAA">
              <w:rPr>
                <w:rFonts w:ascii="Times New Roman" w:hAnsi="Times New Roman"/>
                <w:bCs/>
                <w:color w:val="000000" w:themeColor="text1"/>
              </w:rPr>
              <w:t xml:space="preserve">candidates, they proceed through our </w:t>
            </w:r>
            <w:r w:rsidR="0017534F">
              <w:rPr>
                <w:rFonts w:ascii="Times New Roman" w:hAnsi="Times New Roman"/>
                <w:bCs/>
                <w:color w:val="000000" w:themeColor="text1"/>
              </w:rPr>
              <w:t xml:space="preserve">typical recruiting </w:t>
            </w:r>
            <w:r w:rsidR="00B11EAA">
              <w:rPr>
                <w:rFonts w:ascii="Times New Roman" w:hAnsi="Times New Roman"/>
                <w:bCs/>
                <w:color w:val="000000" w:themeColor="text1"/>
              </w:rPr>
              <w:t xml:space="preserve">and hiring </w:t>
            </w:r>
            <w:r w:rsidR="0017534F">
              <w:rPr>
                <w:rFonts w:ascii="Times New Roman" w:hAnsi="Times New Roman"/>
                <w:bCs/>
                <w:color w:val="000000" w:themeColor="text1"/>
              </w:rPr>
              <w:t>process.</w:t>
            </w:r>
            <w:r w:rsidR="00B11EAA">
              <w:rPr>
                <w:rFonts w:ascii="Times New Roman" w:hAnsi="Times New Roman"/>
                <w:bCs/>
                <w:color w:val="000000" w:themeColor="text1"/>
              </w:rPr>
              <w:t xml:space="preserve"> </w:t>
            </w:r>
            <w:r w:rsidR="0017534F">
              <w:rPr>
                <w:rFonts w:ascii="Times New Roman" w:hAnsi="Times New Roman"/>
                <w:bCs/>
                <w:color w:val="000000" w:themeColor="text1"/>
              </w:rPr>
              <w:t xml:space="preserve">We conduct a review of work experience, certifications, and qualifications to see if they meet our requirements and standards. </w:t>
            </w:r>
            <w:r w:rsidR="0017534F" w:rsidRPr="0017534F">
              <w:rPr>
                <w:rFonts w:ascii="Times New Roman" w:hAnsi="Times New Roman"/>
                <w:bCs/>
                <w:color w:val="000000" w:themeColor="text1"/>
              </w:rPr>
              <w:t>After these steps are completed, the interpreters are taken through an orientation that outlines expectations, professionalism, and working as part of our team</w:t>
            </w:r>
            <w:r w:rsidR="00B11EAA">
              <w:rPr>
                <w:rFonts w:ascii="Times New Roman" w:hAnsi="Times New Roman"/>
                <w:bCs/>
                <w:color w:val="000000" w:themeColor="text1"/>
              </w:rPr>
              <w:t xml:space="preserve">, which includes specific guidelines for conducting services for State of Indiana </w:t>
            </w:r>
            <w:r w:rsidR="00D751DC">
              <w:rPr>
                <w:rFonts w:ascii="Times New Roman" w:hAnsi="Times New Roman"/>
                <w:bCs/>
                <w:color w:val="000000" w:themeColor="text1"/>
              </w:rPr>
              <w:t>agencies.</w:t>
            </w:r>
          </w:p>
        </w:tc>
      </w:tr>
    </w:tbl>
    <w:p w14:paraId="525F6FB2" w14:textId="1FC9150F" w:rsidR="003C44D6" w:rsidRDefault="003C44D6" w:rsidP="00C25B24">
      <w:pPr>
        <w:rPr>
          <w:rFonts w:ascii="Times New Roman" w:hAnsi="Times New Roman"/>
          <w:b/>
          <w:color w:val="000000" w:themeColor="text1"/>
        </w:rPr>
      </w:pPr>
    </w:p>
    <w:p w14:paraId="3D26C0AA" w14:textId="6D54DE96" w:rsidR="00874F29" w:rsidRPr="00127A62" w:rsidRDefault="00127A62" w:rsidP="00127A62">
      <w:pPr>
        <w:pStyle w:val="ListParagraph"/>
        <w:widowControl/>
        <w:ind w:left="360"/>
        <w:rPr>
          <w:rFonts w:ascii="Times New Roman" w:hAnsi="Times New Roman"/>
          <w:b/>
          <w:color w:val="000000" w:themeColor="text1"/>
        </w:rPr>
      </w:pPr>
      <w:r w:rsidRPr="00A6462A">
        <w:rPr>
          <w:rFonts w:ascii="Times New Roman" w:hAnsi="Times New Roman"/>
          <w:color w:val="000000" w:themeColor="text1"/>
          <w:szCs w:val="24"/>
        </w:rPr>
        <w:t>1.6</w:t>
      </w:r>
      <w:r w:rsidRPr="00A6462A">
        <w:rPr>
          <w:rFonts w:ascii="Times New Roman" w:hAnsi="Times New Roman"/>
          <w:color w:val="000000" w:themeColor="text1"/>
          <w:szCs w:val="24"/>
        </w:rPr>
        <w:tab/>
      </w:r>
      <w:r w:rsidR="00874F29" w:rsidRPr="00A6462A">
        <w:rPr>
          <w:rFonts w:ascii="Times New Roman" w:hAnsi="Times New Roman"/>
          <w:color w:val="000000" w:themeColor="text1"/>
          <w:szCs w:val="24"/>
        </w:rPr>
        <w:t xml:space="preserve">Please provide </w:t>
      </w:r>
      <w:r w:rsidRPr="00A6462A">
        <w:rPr>
          <w:rFonts w:ascii="Times New Roman" w:hAnsi="Times New Roman"/>
          <w:color w:val="000000" w:themeColor="text1"/>
          <w:szCs w:val="24"/>
        </w:rPr>
        <w:t>the number of interpreters, by region (see Attachment J) for each core language (including ASL) listed in Section 1.4</w:t>
      </w:r>
      <w:r w:rsidRPr="00127A62">
        <w:rPr>
          <w:rFonts w:ascii="Times New Roman" w:hAnsi="Times New Roman"/>
          <w:color w:val="000000" w:themeColor="text1"/>
          <w:szCs w:val="24"/>
        </w:rPr>
        <w:t xml:space="preserve">. </w:t>
      </w:r>
    </w:p>
    <w:tbl>
      <w:tblPr>
        <w:tblStyle w:val="TableGrid"/>
        <w:tblW w:w="0" w:type="auto"/>
        <w:shd w:val="clear" w:color="auto" w:fill="FFFF99"/>
        <w:tblLook w:val="01E0" w:firstRow="1" w:lastRow="1" w:firstColumn="1" w:lastColumn="1" w:noHBand="0" w:noVBand="0"/>
      </w:tblPr>
      <w:tblGrid>
        <w:gridCol w:w="8856"/>
      </w:tblGrid>
      <w:tr w:rsidR="00874F29" w:rsidRPr="004E3B63" w14:paraId="0538C128" w14:textId="77777777" w:rsidTr="00821EAD">
        <w:tc>
          <w:tcPr>
            <w:tcW w:w="8856" w:type="dxa"/>
            <w:shd w:val="clear" w:color="auto" w:fill="FFFF99"/>
          </w:tcPr>
          <w:p w14:paraId="3E9B2786" w14:textId="3D0C3DE6" w:rsidR="00B56F61" w:rsidRDefault="00CC1CEC" w:rsidP="00671274">
            <w:pPr>
              <w:spacing w:after="240"/>
              <w:jc w:val="both"/>
              <w:rPr>
                <w:rFonts w:ascii="Times New Roman" w:hAnsi="Times New Roman"/>
                <w:bCs/>
                <w:color w:val="000000" w:themeColor="text1"/>
              </w:rPr>
            </w:pPr>
            <w:bookmarkStart w:id="2" w:name="_Hlk45689716"/>
            <w:r>
              <w:rPr>
                <w:rFonts w:ascii="Times New Roman" w:hAnsi="Times New Roman"/>
                <w:bCs/>
                <w:color w:val="000000" w:themeColor="text1"/>
              </w:rPr>
              <w:t xml:space="preserve">Provided below are the number of interpreters that LTC has available for each core language. As we are submitting a proposal for only Region 2 and Region 3, we have included the </w:t>
            </w:r>
            <w:r w:rsidRPr="00324E2B">
              <w:rPr>
                <w:rFonts w:ascii="Times New Roman" w:hAnsi="Times New Roman"/>
                <w:bCs/>
                <w:color w:val="000000" w:themeColor="text1"/>
              </w:rPr>
              <w:t>number of interpreters for these regions only.</w:t>
            </w:r>
          </w:p>
          <w:p w14:paraId="3AF20E78" w14:textId="77777777" w:rsidR="00A0081E" w:rsidRPr="00324E2B" w:rsidRDefault="00A0081E" w:rsidP="00671274">
            <w:pPr>
              <w:spacing w:after="240"/>
              <w:jc w:val="both"/>
              <w:rPr>
                <w:rFonts w:ascii="Times New Roman" w:hAnsi="Times New Roman"/>
                <w:bCs/>
                <w:color w:val="000000" w:themeColor="text1"/>
              </w:rPr>
            </w:pPr>
          </w:p>
          <w:p w14:paraId="46DA42A2" w14:textId="77777777" w:rsidR="00CC1CEC" w:rsidRPr="00835FC1" w:rsidRDefault="00CC1CEC" w:rsidP="00CC1CEC">
            <w:pPr>
              <w:jc w:val="center"/>
              <w:rPr>
                <w:rFonts w:ascii="Times New Roman" w:hAnsi="Times New Roman"/>
                <w:b/>
                <w:color w:val="000000" w:themeColor="text1"/>
                <w:sz w:val="28"/>
                <w:szCs w:val="22"/>
              </w:rPr>
            </w:pPr>
            <w:r w:rsidRPr="00835FC1">
              <w:rPr>
                <w:rFonts w:ascii="Times New Roman" w:hAnsi="Times New Roman"/>
                <w:b/>
                <w:color w:val="000000" w:themeColor="text1"/>
                <w:sz w:val="28"/>
                <w:szCs w:val="22"/>
              </w:rPr>
              <w:lastRenderedPageBreak/>
              <w:t>Region 2</w:t>
            </w:r>
          </w:p>
          <w:tbl>
            <w:tblPr>
              <w:tblStyle w:val="TableGrid"/>
              <w:tblW w:w="0" w:type="auto"/>
              <w:jc w:val="center"/>
              <w:tblLook w:val="04A0" w:firstRow="1" w:lastRow="0" w:firstColumn="1" w:lastColumn="0" w:noHBand="0" w:noVBand="1"/>
            </w:tblPr>
            <w:tblGrid>
              <w:gridCol w:w="3462"/>
              <w:gridCol w:w="2877"/>
            </w:tblGrid>
            <w:tr w:rsidR="00CC1CEC" w:rsidRPr="00835FC1" w14:paraId="10108E34" w14:textId="77777777" w:rsidTr="005E16A3">
              <w:trPr>
                <w:jc w:val="center"/>
              </w:trPr>
              <w:tc>
                <w:tcPr>
                  <w:tcW w:w="3462" w:type="dxa"/>
                </w:tcPr>
                <w:p w14:paraId="3E3B2E52" w14:textId="77777777" w:rsidR="00CC1CEC" w:rsidRPr="00835FC1" w:rsidRDefault="00CC1CEC" w:rsidP="00CC1CEC">
                  <w:pPr>
                    <w:jc w:val="center"/>
                    <w:rPr>
                      <w:rFonts w:ascii="Times New Roman" w:hAnsi="Times New Roman"/>
                      <w:b/>
                      <w:color w:val="000000" w:themeColor="text1"/>
                    </w:rPr>
                  </w:pPr>
                  <w:r w:rsidRPr="00835FC1">
                    <w:rPr>
                      <w:rFonts w:ascii="Times New Roman" w:hAnsi="Times New Roman"/>
                      <w:b/>
                      <w:color w:val="000000" w:themeColor="text1"/>
                    </w:rPr>
                    <w:t>Language:</w:t>
                  </w:r>
                </w:p>
              </w:tc>
              <w:tc>
                <w:tcPr>
                  <w:tcW w:w="2877" w:type="dxa"/>
                </w:tcPr>
                <w:p w14:paraId="7F6CE816" w14:textId="77777777" w:rsidR="00CC1CEC" w:rsidRPr="00835FC1" w:rsidRDefault="00CC1CEC" w:rsidP="00CC1CEC">
                  <w:pPr>
                    <w:jc w:val="center"/>
                    <w:rPr>
                      <w:rFonts w:ascii="Times New Roman" w:hAnsi="Times New Roman"/>
                      <w:b/>
                      <w:color w:val="000000" w:themeColor="text1"/>
                    </w:rPr>
                  </w:pPr>
                  <w:r w:rsidRPr="00835FC1">
                    <w:rPr>
                      <w:rFonts w:ascii="Times New Roman" w:hAnsi="Times New Roman"/>
                      <w:b/>
                      <w:color w:val="000000" w:themeColor="text1"/>
                    </w:rPr>
                    <w:t>Number of Interpreters:</w:t>
                  </w:r>
                </w:p>
              </w:tc>
            </w:tr>
            <w:tr w:rsidR="00213F50" w:rsidRPr="00835FC1" w14:paraId="564E3BEB" w14:textId="77777777" w:rsidTr="005E16A3">
              <w:trPr>
                <w:jc w:val="center"/>
              </w:trPr>
              <w:tc>
                <w:tcPr>
                  <w:tcW w:w="3462" w:type="dxa"/>
                </w:tcPr>
                <w:p w14:paraId="6DF21686" w14:textId="1C602ED5" w:rsidR="00213F50" w:rsidRPr="00835FC1" w:rsidRDefault="00213F50" w:rsidP="00CC1CEC">
                  <w:pPr>
                    <w:jc w:val="both"/>
                    <w:rPr>
                      <w:rFonts w:ascii="Times New Roman" w:hAnsi="Times New Roman"/>
                      <w:bCs/>
                      <w:color w:val="000000" w:themeColor="text1"/>
                    </w:rPr>
                  </w:pPr>
                  <w:r w:rsidRPr="00835FC1">
                    <w:rPr>
                      <w:rFonts w:ascii="Times New Roman" w:hAnsi="Times New Roman"/>
                      <w:bCs/>
                      <w:color w:val="000000" w:themeColor="text1"/>
                    </w:rPr>
                    <w:t>American Sign Language (ASL)</w:t>
                  </w:r>
                </w:p>
              </w:tc>
              <w:tc>
                <w:tcPr>
                  <w:tcW w:w="2877" w:type="dxa"/>
                </w:tcPr>
                <w:p w14:paraId="7B5711AE" w14:textId="41E02A23" w:rsidR="00213F50" w:rsidRPr="00835FC1" w:rsidRDefault="00B56F61" w:rsidP="005E16A3">
                  <w:pPr>
                    <w:jc w:val="center"/>
                    <w:rPr>
                      <w:rFonts w:ascii="Times New Roman" w:hAnsi="Times New Roman"/>
                      <w:bCs/>
                      <w:color w:val="000000" w:themeColor="text1"/>
                    </w:rPr>
                  </w:pPr>
                  <w:r>
                    <w:rPr>
                      <w:rFonts w:ascii="Times New Roman" w:hAnsi="Times New Roman"/>
                      <w:bCs/>
                      <w:color w:val="000000" w:themeColor="text1"/>
                    </w:rPr>
                    <w:t>1</w:t>
                  </w:r>
                  <w:r w:rsidR="00B30526">
                    <w:rPr>
                      <w:rFonts w:ascii="Times New Roman" w:hAnsi="Times New Roman"/>
                      <w:bCs/>
                      <w:color w:val="000000" w:themeColor="text1"/>
                    </w:rPr>
                    <w:t>8</w:t>
                  </w:r>
                </w:p>
              </w:tc>
            </w:tr>
            <w:tr w:rsidR="00CC1CEC" w:rsidRPr="00835FC1" w14:paraId="7DEA8A3E" w14:textId="77777777" w:rsidTr="005E16A3">
              <w:trPr>
                <w:jc w:val="center"/>
              </w:trPr>
              <w:tc>
                <w:tcPr>
                  <w:tcW w:w="3462" w:type="dxa"/>
                </w:tcPr>
                <w:p w14:paraId="662C1E41" w14:textId="77777777" w:rsidR="00CC1CEC" w:rsidRPr="00835FC1" w:rsidRDefault="00CC1CEC" w:rsidP="00CC1CEC">
                  <w:pPr>
                    <w:jc w:val="both"/>
                    <w:rPr>
                      <w:rFonts w:ascii="Times New Roman" w:hAnsi="Times New Roman"/>
                      <w:bCs/>
                      <w:color w:val="000000" w:themeColor="text1"/>
                    </w:rPr>
                  </w:pPr>
                  <w:r w:rsidRPr="00835FC1">
                    <w:rPr>
                      <w:rFonts w:ascii="Times New Roman" w:hAnsi="Times New Roman"/>
                      <w:bCs/>
                      <w:color w:val="000000" w:themeColor="text1"/>
                    </w:rPr>
                    <w:t>Arabic</w:t>
                  </w:r>
                </w:p>
              </w:tc>
              <w:tc>
                <w:tcPr>
                  <w:tcW w:w="2877" w:type="dxa"/>
                </w:tcPr>
                <w:p w14:paraId="45919AC0" w14:textId="2EA0E740" w:rsidR="00CC1CEC" w:rsidRPr="00835FC1" w:rsidRDefault="00B30526" w:rsidP="005E16A3">
                  <w:pPr>
                    <w:jc w:val="center"/>
                    <w:rPr>
                      <w:rFonts w:ascii="Times New Roman" w:hAnsi="Times New Roman"/>
                      <w:bCs/>
                      <w:color w:val="000000" w:themeColor="text1"/>
                    </w:rPr>
                  </w:pPr>
                  <w:r>
                    <w:rPr>
                      <w:rFonts w:ascii="Times New Roman" w:hAnsi="Times New Roman"/>
                      <w:bCs/>
                      <w:color w:val="000000" w:themeColor="text1"/>
                    </w:rPr>
                    <w:t>8</w:t>
                  </w:r>
                </w:p>
              </w:tc>
            </w:tr>
            <w:tr w:rsidR="00CC1CEC" w:rsidRPr="00835FC1" w14:paraId="5DBE57AD" w14:textId="77777777" w:rsidTr="005E16A3">
              <w:trPr>
                <w:jc w:val="center"/>
              </w:trPr>
              <w:tc>
                <w:tcPr>
                  <w:tcW w:w="3462" w:type="dxa"/>
                </w:tcPr>
                <w:p w14:paraId="29C66C34" w14:textId="77777777" w:rsidR="00CC1CEC" w:rsidRPr="00835FC1" w:rsidRDefault="00CC1CEC" w:rsidP="00CC1CEC">
                  <w:pPr>
                    <w:jc w:val="both"/>
                    <w:rPr>
                      <w:rFonts w:ascii="Times New Roman" w:hAnsi="Times New Roman"/>
                      <w:bCs/>
                      <w:color w:val="000000" w:themeColor="text1"/>
                    </w:rPr>
                  </w:pPr>
                  <w:r w:rsidRPr="00835FC1">
                    <w:rPr>
                      <w:rFonts w:ascii="Times New Roman" w:hAnsi="Times New Roman"/>
                      <w:bCs/>
                      <w:color w:val="000000" w:themeColor="text1"/>
                    </w:rPr>
                    <w:t>Burmese</w:t>
                  </w:r>
                </w:p>
              </w:tc>
              <w:tc>
                <w:tcPr>
                  <w:tcW w:w="2877" w:type="dxa"/>
                </w:tcPr>
                <w:p w14:paraId="3C31CE26" w14:textId="1D120C70" w:rsidR="00CC1CEC" w:rsidRPr="00835FC1" w:rsidRDefault="00B30526" w:rsidP="005E16A3">
                  <w:pPr>
                    <w:jc w:val="center"/>
                    <w:rPr>
                      <w:rFonts w:ascii="Times New Roman" w:hAnsi="Times New Roman"/>
                      <w:bCs/>
                      <w:color w:val="000000" w:themeColor="text1"/>
                    </w:rPr>
                  </w:pPr>
                  <w:r>
                    <w:rPr>
                      <w:rFonts w:ascii="Times New Roman" w:hAnsi="Times New Roman"/>
                      <w:bCs/>
                      <w:color w:val="000000" w:themeColor="text1"/>
                    </w:rPr>
                    <w:t>22</w:t>
                  </w:r>
                </w:p>
              </w:tc>
            </w:tr>
            <w:tr w:rsidR="00CC1CEC" w:rsidRPr="00835FC1" w14:paraId="678760DA" w14:textId="77777777" w:rsidTr="005E16A3">
              <w:trPr>
                <w:jc w:val="center"/>
              </w:trPr>
              <w:tc>
                <w:tcPr>
                  <w:tcW w:w="3462" w:type="dxa"/>
                </w:tcPr>
                <w:p w14:paraId="6A3679D0" w14:textId="65FC4EEF" w:rsidR="00CC1CEC" w:rsidRPr="00835FC1" w:rsidRDefault="00CC1CEC" w:rsidP="00CC1CEC">
                  <w:pPr>
                    <w:jc w:val="both"/>
                    <w:rPr>
                      <w:rFonts w:ascii="Times New Roman" w:hAnsi="Times New Roman"/>
                      <w:bCs/>
                      <w:color w:val="000000" w:themeColor="text1"/>
                    </w:rPr>
                  </w:pPr>
                  <w:r w:rsidRPr="00835FC1">
                    <w:rPr>
                      <w:rFonts w:ascii="Times New Roman" w:hAnsi="Times New Roman"/>
                      <w:bCs/>
                      <w:color w:val="000000" w:themeColor="text1"/>
                    </w:rPr>
                    <w:t xml:space="preserve">Chin </w:t>
                  </w:r>
                  <w:r w:rsidR="00213F50" w:rsidRPr="00835FC1">
                    <w:rPr>
                      <w:rFonts w:ascii="Times New Roman" w:hAnsi="Times New Roman"/>
                      <w:bCs/>
                      <w:color w:val="000000" w:themeColor="text1"/>
                    </w:rPr>
                    <w:t>l</w:t>
                  </w:r>
                  <w:r w:rsidRPr="00835FC1">
                    <w:rPr>
                      <w:rFonts w:ascii="Times New Roman" w:hAnsi="Times New Roman"/>
                      <w:bCs/>
                      <w:color w:val="000000" w:themeColor="text1"/>
                    </w:rPr>
                    <w:t>anguages</w:t>
                  </w:r>
                </w:p>
              </w:tc>
              <w:tc>
                <w:tcPr>
                  <w:tcW w:w="2877" w:type="dxa"/>
                </w:tcPr>
                <w:p w14:paraId="46EC04F7" w14:textId="729CADDF" w:rsidR="00CC1CEC" w:rsidRPr="00835FC1" w:rsidRDefault="00B30526" w:rsidP="005E16A3">
                  <w:pPr>
                    <w:jc w:val="center"/>
                    <w:rPr>
                      <w:rFonts w:ascii="Times New Roman" w:hAnsi="Times New Roman"/>
                      <w:bCs/>
                      <w:color w:val="000000" w:themeColor="text1"/>
                    </w:rPr>
                  </w:pPr>
                  <w:r>
                    <w:rPr>
                      <w:rFonts w:ascii="Times New Roman" w:hAnsi="Times New Roman"/>
                      <w:bCs/>
                      <w:color w:val="000000" w:themeColor="text1"/>
                    </w:rPr>
                    <w:t>6</w:t>
                  </w:r>
                </w:p>
              </w:tc>
            </w:tr>
            <w:tr w:rsidR="00CC1CEC" w:rsidRPr="00835FC1" w14:paraId="07B3BF04" w14:textId="77777777" w:rsidTr="005E16A3">
              <w:trPr>
                <w:jc w:val="center"/>
              </w:trPr>
              <w:tc>
                <w:tcPr>
                  <w:tcW w:w="3462" w:type="dxa"/>
                </w:tcPr>
                <w:p w14:paraId="0B0B442C" w14:textId="77777777" w:rsidR="00CC1CEC" w:rsidRPr="00835FC1" w:rsidRDefault="00CC1CEC" w:rsidP="00CC1CEC">
                  <w:pPr>
                    <w:jc w:val="both"/>
                    <w:rPr>
                      <w:rFonts w:ascii="Times New Roman" w:hAnsi="Times New Roman"/>
                      <w:bCs/>
                      <w:color w:val="000000" w:themeColor="text1"/>
                    </w:rPr>
                  </w:pPr>
                  <w:r w:rsidRPr="00835FC1">
                    <w:rPr>
                      <w:rFonts w:ascii="Times New Roman" w:hAnsi="Times New Roman"/>
                      <w:bCs/>
                      <w:color w:val="000000" w:themeColor="text1"/>
                    </w:rPr>
                    <w:t>French</w:t>
                  </w:r>
                </w:p>
              </w:tc>
              <w:tc>
                <w:tcPr>
                  <w:tcW w:w="2877" w:type="dxa"/>
                </w:tcPr>
                <w:p w14:paraId="4A430215" w14:textId="4EE1A05E" w:rsidR="00CC1CEC" w:rsidRPr="00835FC1" w:rsidRDefault="00B30526" w:rsidP="005E16A3">
                  <w:pPr>
                    <w:jc w:val="center"/>
                    <w:rPr>
                      <w:rFonts w:ascii="Times New Roman" w:hAnsi="Times New Roman"/>
                      <w:bCs/>
                      <w:color w:val="000000" w:themeColor="text1"/>
                    </w:rPr>
                  </w:pPr>
                  <w:r>
                    <w:rPr>
                      <w:rFonts w:ascii="Times New Roman" w:hAnsi="Times New Roman"/>
                      <w:bCs/>
                      <w:color w:val="000000" w:themeColor="text1"/>
                    </w:rPr>
                    <w:t>12</w:t>
                  </w:r>
                </w:p>
              </w:tc>
            </w:tr>
            <w:tr w:rsidR="00CC1CEC" w:rsidRPr="00835FC1" w14:paraId="578CC9F3" w14:textId="77777777" w:rsidTr="005E16A3">
              <w:trPr>
                <w:jc w:val="center"/>
              </w:trPr>
              <w:tc>
                <w:tcPr>
                  <w:tcW w:w="3462" w:type="dxa"/>
                </w:tcPr>
                <w:p w14:paraId="15B3B8B3" w14:textId="2DA6BA83" w:rsidR="00CC1CEC" w:rsidRPr="00835FC1" w:rsidRDefault="00CC1CEC" w:rsidP="00CC1CEC">
                  <w:pPr>
                    <w:jc w:val="both"/>
                    <w:rPr>
                      <w:rFonts w:ascii="Times New Roman" w:hAnsi="Times New Roman"/>
                      <w:bCs/>
                      <w:color w:val="000000" w:themeColor="text1"/>
                    </w:rPr>
                  </w:pPr>
                  <w:r w:rsidRPr="00835FC1">
                    <w:rPr>
                      <w:rFonts w:ascii="Times New Roman" w:hAnsi="Times New Roman"/>
                      <w:bCs/>
                      <w:color w:val="000000" w:themeColor="text1"/>
                    </w:rPr>
                    <w:t>Karen</w:t>
                  </w:r>
                </w:p>
              </w:tc>
              <w:tc>
                <w:tcPr>
                  <w:tcW w:w="2877" w:type="dxa"/>
                </w:tcPr>
                <w:p w14:paraId="2AC16001" w14:textId="58A4AD16" w:rsidR="00CC1CEC" w:rsidRPr="00835FC1" w:rsidRDefault="00B30526" w:rsidP="005E16A3">
                  <w:pPr>
                    <w:jc w:val="center"/>
                    <w:rPr>
                      <w:rFonts w:ascii="Times New Roman" w:hAnsi="Times New Roman"/>
                      <w:bCs/>
                      <w:color w:val="000000" w:themeColor="text1"/>
                    </w:rPr>
                  </w:pPr>
                  <w:r>
                    <w:rPr>
                      <w:rFonts w:ascii="Times New Roman" w:hAnsi="Times New Roman"/>
                      <w:bCs/>
                      <w:color w:val="000000" w:themeColor="text1"/>
                    </w:rPr>
                    <w:t>8</w:t>
                  </w:r>
                </w:p>
              </w:tc>
            </w:tr>
            <w:tr w:rsidR="00CC1CEC" w:rsidRPr="00835FC1" w14:paraId="02693066" w14:textId="77777777" w:rsidTr="005E16A3">
              <w:trPr>
                <w:jc w:val="center"/>
              </w:trPr>
              <w:tc>
                <w:tcPr>
                  <w:tcW w:w="3462" w:type="dxa"/>
                </w:tcPr>
                <w:p w14:paraId="4F2C42F9" w14:textId="77777777" w:rsidR="00CC1CEC" w:rsidRPr="00835FC1" w:rsidRDefault="00CC1CEC" w:rsidP="00CC1CEC">
                  <w:pPr>
                    <w:jc w:val="both"/>
                    <w:rPr>
                      <w:rFonts w:ascii="Times New Roman" w:hAnsi="Times New Roman"/>
                      <w:bCs/>
                      <w:color w:val="000000" w:themeColor="text1"/>
                    </w:rPr>
                  </w:pPr>
                  <w:r w:rsidRPr="00835FC1">
                    <w:rPr>
                      <w:rFonts w:ascii="Times New Roman" w:hAnsi="Times New Roman"/>
                      <w:bCs/>
                      <w:color w:val="000000" w:themeColor="text1"/>
                    </w:rPr>
                    <w:t>Kinyarwanda</w:t>
                  </w:r>
                </w:p>
              </w:tc>
              <w:tc>
                <w:tcPr>
                  <w:tcW w:w="2877" w:type="dxa"/>
                </w:tcPr>
                <w:p w14:paraId="7012202C" w14:textId="62622A1F" w:rsidR="00CC1CEC" w:rsidRPr="00835FC1" w:rsidRDefault="00B56F61" w:rsidP="005E16A3">
                  <w:pPr>
                    <w:jc w:val="center"/>
                    <w:rPr>
                      <w:rFonts w:ascii="Times New Roman" w:hAnsi="Times New Roman"/>
                      <w:bCs/>
                      <w:color w:val="000000" w:themeColor="text1"/>
                    </w:rPr>
                  </w:pPr>
                  <w:r>
                    <w:rPr>
                      <w:rFonts w:ascii="Times New Roman" w:hAnsi="Times New Roman"/>
                      <w:bCs/>
                      <w:color w:val="000000" w:themeColor="text1"/>
                    </w:rPr>
                    <w:t>5</w:t>
                  </w:r>
                </w:p>
              </w:tc>
            </w:tr>
            <w:tr w:rsidR="00213F50" w:rsidRPr="00835FC1" w14:paraId="5B8F34C0" w14:textId="77777777" w:rsidTr="005E16A3">
              <w:trPr>
                <w:jc w:val="center"/>
              </w:trPr>
              <w:tc>
                <w:tcPr>
                  <w:tcW w:w="3462" w:type="dxa"/>
                </w:tcPr>
                <w:p w14:paraId="670F73AD" w14:textId="1A439584" w:rsidR="00213F50" w:rsidRPr="00835FC1" w:rsidRDefault="00213F50" w:rsidP="00CC1CEC">
                  <w:pPr>
                    <w:jc w:val="both"/>
                    <w:rPr>
                      <w:rFonts w:ascii="Times New Roman" w:hAnsi="Times New Roman"/>
                      <w:bCs/>
                      <w:color w:val="000000" w:themeColor="text1"/>
                    </w:rPr>
                  </w:pPr>
                  <w:r w:rsidRPr="00835FC1">
                    <w:rPr>
                      <w:rFonts w:ascii="Times New Roman" w:hAnsi="Times New Roman"/>
                      <w:bCs/>
                      <w:color w:val="000000" w:themeColor="text1"/>
                    </w:rPr>
                    <w:t>Mandarin Chinese</w:t>
                  </w:r>
                </w:p>
              </w:tc>
              <w:tc>
                <w:tcPr>
                  <w:tcW w:w="2877" w:type="dxa"/>
                </w:tcPr>
                <w:p w14:paraId="56D59A59" w14:textId="7B1C0BD1" w:rsidR="00213F50" w:rsidRPr="00835FC1" w:rsidRDefault="00B30526" w:rsidP="005E16A3">
                  <w:pPr>
                    <w:jc w:val="center"/>
                    <w:rPr>
                      <w:rFonts w:ascii="Times New Roman" w:hAnsi="Times New Roman"/>
                      <w:bCs/>
                      <w:color w:val="000000" w:themeColor="text1"/>
                    </w:rPr>
                  </w:pPr>
                  <w:r>
                    <w:rPr>
                      <w:rFonts w:ascii="Times New Roman" w:hAnsi="Times New Roman"/>
                      <w:bCs/>
                      <w:color w:val="000000" w:themeColor="text1"/>
                    </w:rPr>
                    <w:t>21</w:t>
                  </w:r>
                </w:p>
              </w:tc>
            </w:tr>
            <w:tr w:rsidR="00CC1CEC" w:rsidRPr="00835FC1" w14:paraId="132CE607" w14:textId="77777777" w:rsidTr="005E16A3">
              <w:trPr>
                <w:jc w:val="center"/>
              </w:trPr>
              <w:tc>
                <w:tcPr>
                  <w:tcW w:w="3462" w:type="dxa"/>
                </w:tcPr>
                <w:p w14:paraId="613DC802" w14:textId="77777777" w:rsidR="00CC1CEC" w:rsidRPr="00835FC1" w:rsidRDefault="00CC1CEC" w:rsidP="00CC1CEC">
                  <w:pPr>
                    <w:jc w:val="both"/>
                    <w:rPr>
                      <w:rFonts w:ascii="Times New Roman" w:hAnsi="Times New Roman"/>
                      <w:bCs/>
                      <w:color w:val="000000" w:themeColor="text1"/>
                    </w:rPr>
                  </w:pPr>
                  <w:r w:rsidRPr="00835FC1">
                    <w:rPr>
                      <w:rFonts w:ascii="Times New Roman" w:hAnsi="Times New Roman"/>
                      <w:bCs/>
                      <w:color w:val="000000" w:themeColor="text1"/>
                    </w:rPr>
                    <w:t>Spanish</w:t>
                  </w:r>
                </w:p>
              </w:tc>
              <w:tc>
                <w:tcPr>
                  <w:tcW w:w="2877" w:type="dxa"/>
                </w:tcPr>
                <w:p w14:paraId="1A2EDEFA" w14:textId="72796330" w:rsidR="00CC1CEC" w:rsidRPr="00835FC1" w:rsidRDefault="00B30526" w:rsidP="005E16A3">
                  <w:pPr>
                    <w:jc w:val="center"/>
                    <w:rPr>
                      <w:rFonts w:ascii="Times New Roman" w:hAnsi="Times New Roman"/>
                      <w:bCs/>
                      <w:color w:val="000000" w:themeColor="text1"/>
                    </w:rPr>
                  </w:pPr>
                  <w:r>
                    <w:rPr>
                      <w:rFonts w:ascii="Times New Roman" w:hAnsi="Times New Roman"/>
                      <w:bCs/>
                      <w:color w:val="000000" w:themeColor="text1"/>
                    </w:rPr>
                    <w:t>17</w:t>
                  </w:r>
                </w:p>
              </w:tc>
            </w:tr>
            <w:tr w:rsidR="00213F50" w:rsidRPr="00835FC1" w14:paraId="0DEAF13F" w14:textId="77777777" w:rsidTr="005E16A3">
              <w:trPr>
                <w:jc w:val="center"/>
              </w:trPr>
              <w:tc>
                <w:tcPr>
                  <w:tcW w:w="3462" w:type="dxa"/>
                </w:tcPr>
                <w:p w14:paraId="41994530" w14:textId="0AAE41F3" w:rsidR="00213F50" w:rsidRPr="00835FC1" w:rsidRDefault="00213F50" w:rsidP="00CC1CEC">
                  <w:pPr>
                    <w:jc w:val="both"/>
                    <w:rPr>
                      <w:rFonts w:ascii="Times New Roman" w:hAnsi="Times New Roman"/>
                      <w:bCs/>
                      <w:color w:val="000000" w:themeColor="text1"/>
                    </w:rPr>
                  </w:pPr>
                  <w:r w:rsidRPr="00835FC1">
                    <w:rPr>
                      <w:rFonts w:ascii="Times New Roman" w:hAnsi="Times New Roman"/>
                      <w:bCs/>
                      <w:color w:val="000000" w:themeColor="text1"/>
                    </w:rPr>
                    <w:t>Swahili</w:t>
                  </w:r>
                </w:p>
              </w:tc>
              <w:tc>
                <w:tcPr>
                  <w:tcW w:w="2877" w:type="dxa"/>
                </w:tcPr>
                <w:p w14:paraId="30001323" w14:textId="49BFF46F" w:rsidR="00213F50" w:rsidRPr="00835FC1" w:rsidRDefault="00B30526" w:rsidP="005E16A3">
                  <w:pPr>
                    <w:jc w:val="center"/>
                    <w:rPr>
                      <w:rFonts w:ascii="Times New Roman" w:hAnsi="Times New Roman"/>
                      <w:bCs/>
                      <w:color w:val="000000" w:themeColor="text1"/>
                    </w:rPr>
                  </w:pPr>
                  <w:r>
                    <w:rPr>
                      <w:rFonts w:ascii="Times New Roman" w:hAnsi="Times New Roman"/>
                      <w:bCs/>
                      <w:color w:val="000000" w:themeColor="text1"/>
                    </w:rPr>
                    <w:t>7</w:t>
                  </w:r>
                </w:p>
              </w:tc>
            </w:tr>
            <w:tr w:rsidR="00CC1CEC" w14:paraId="33DF87E3" w14:textId="77777777" w:rsidTr="005E16A3">
              <w:trPr>
                <w:jc w:val="center"/>
              </w:trPr>
              <w:tc>
                <w:tcPr>
                  <w:tcW w:w="3462" w:type="dxa"/>
                </w:tcPr>
                <w:p w14:paraId="3C815FC7" w14:textId="77777777" w:rsidR="00CC1CEC" w:rsidRPr="00835FC1" w:rsidRDefault="00CC1CEC" w:rsidP="00CC1CEC">
                  <w:pPr>
                    <w:jc w:val="both"/>
                    <w:rPr>
                      <w:rFonts w:ascii="Times New Roman" w:hAnsi="Times New Roman"/>
                      <w:bCs/>
                      <w:color w:val="000000" w:themeColor="text1"/>
                    </w:rPr>
                  </w:pPr>
                  <w:r w:rsidRPr="00835FC1">
                    <w:rPr>
                      <w:rFonts w:ascii="Times New Roman" w:hAnsi="Times New Roman"/>
                      <w:bCs/>
                      <w:color w:val="000000" w:themeColor="text1"/>
                    </w:rPr>
                    <w:t>Vietnamese</w:t>
                  </w:r>
                </w:p>
              </w:tc>
              <w:tc>
                <w:tcPr>
                  <w:tcW w:w="2877" w:type="dxa"/>
                </w:tcPr>
                <w:p w14:paraId="4A4428D6" w14:textId="0322395E" w:rsidR="00CC1CEC" w:rsidRDefault="00B30526" w:rsidP="005E16A3">
                  <w:pPr>
                    <w:jc w:val="center"/>
                    <w:rPr>
                      <w:rFonts w:ascii="Times New Roman" w:hAnsi="Times New Roman"/>
                      <w:bCs/>
                      <w:color w:val="000000" w:themeColor="text1"/>
                    </w:rPr>
                  </w:pPr>
                  <w:r>
                    <w:rPr>
                      <w:rFonts w:ascii="Times New Roman" w:hAnsi="Times New Roman"/>
                      <w:bCs/>
                      <w:color w:val="000000" w:themeColor="text1"/>
                    </w:rPr>
                    <w:t>9</w:t>
                  </w:r>
                </w:p>
              </w:tc>
            </w:tr>
          </w:tbl>
          <w:p w14:paraId="6A50663B" w14:textId="77777777" w:rsidR="00CC1CEC" w:rsidRPr="00E1612C" w:rsidRDefault="00CC1CEC" w:rsidP="002D3D9F">
            <w:pPr>
              <w:spacing w:before="240"/>
              <w:jc w:val="center"/>
              <w:rPr>
                <w:rFonts w:ascii="Times New Roman" w:hAnsi="Times New Roman"/>
                <w:b/>
                <w:color w:val="000000" w:themeColor="text1"/>
                <w:sz w:val="28"/>
                <w:szCs w:val="22"/>
              </w:rPr>
            </w:pPr>
            <w:r w:rsidRPr="00E1612C">
              <w:rPr>
                <w:rFonts w:ascii="Times New Roman" w:hAnsi="Times New Roman"/>
                <w:b/>
                <w:color w:val="000000" w:themeColor="text1"/>
                <w:sz w:val="28"/>
                <w:szCs w:val="22"/>
              </w:rPr>
              <w:t xml:space="preserve">Region </w:t>
            </w:r>
            <w:r>
              <w:rPr>
                <w:rFonts w:ascii="Times New Roman" w:hAnsi="Times New Roman"/>
                <w:b/>
                <w:color w:val="000000" w:themeColor="text1"/>
                <w:sz w:val="28"/>
                <w:szCs w:val="22"/>
              </w:rPr>
              <w:t>3</w:t>
            </w:r>
          </w:p>
          <w:tbl>
            <w:tblPr>
              <w:tblStyle w:val="TableGrid"/>
              <w:tblW w:w="0" w:type="auto"/>
              <w:jc w:val="center"/>
              <w:tblLook w:val="04A0" w:firstRow="1" w:lastRow="0" w:firstColumn="1" w:lastColumn="0" w:noHBand="0" w:noVBand="1"/>
            </w:tblPr>
            <w:tblGrid>
              <w:gridCol w:w="3462"/>
              <w:gridCol w:w="2877"/>
            </w:tblGrid>
            <w:tr w:rsidR="00213F50" w14:paraId="3A69D77B" w14:textId="77777777" w:rsidTr="00ED35CD">
              <w:trPr>
                <w:jc w:val="center"/>
              </w:trPr>
              <w:tc>
                <w:tcPr>
                  <w:tcW w:w="3462" w:type="dxa"/>
                </w:tcPr>
                <w:p w14:paraId="3686BAAB" w14:textId="77777777" w:rsidR="00213F50" w:rsidRPr="00E1612C" w:rsidRDefault="00213F50" w:rsidP="00213F50">
                  <w:pPr>
                    <w:jc w:val="center"/>
                    <w:rPr>
                      <w:rFonts w:ascii="Times New Roman" w:hAnsi="Times New Roman"/>
                      <w:b/>
                      <w:color w:val="000000" w:themeColor="text1"/>
                    </w:rPr>
                  </w:pPr>
                  <w:r w:rsidRPr="00E1612C">
                    <w:rPr>
                      <w:rFonts w:ascii="Times New Roman" w:hAnsi="Times New Roman"/>
                      <w:b/>
                      <w:color w:val="000000" w:themeColor="text1"/>
                    </w:rPr>
                    <w:t>Language:</w:t>
                  </w:r>
                </w:p>
              </w:tc>
              <w:tc>
                <w:tcPr>
                  <w:tcW w:w="2877" w:type="dxa"/>
                </w:tcPr>
                <w:p w14:paraId="69B4067D" w14:textId="77777777" w:rsidR="00213F50" w:rsidRPr="00E1612C" w:rsidRDefault="00213F50" w:rsidP="00213F50">
                  <w:pPr>
                    <w:jc w:val="center"/>
                    <w:rPr>
                      <w:rFonts w:ascii="Times New Roman" w:hAnsi="Times New Roman"/>
                      <w:b/>
                      <w:color w:val="000000" w:themeColor="text1"/>
                    </w:rPr>
                  </w:pPr>
                  <w:r w:rsidRPr="00E1612C">
                    <w:rPr>
                      <w:rFonts w:ascii="Times New Roman" w:hAnsi="Times New Roman"/>
                      <w:b/>
                      <w:color w:val="000000" w:themeColor="text1"/>
                    </w:rPr>
                    <w:t>Number of Interpreters:</w:t>
                  </w:r>
                </w:p>
              </w:tc>
            </w:tr>
            <w:tr w:rsidR="00213F50" w14:paraId="0304A29A" w14:textId="77777777" w:rsidTr="00ED35CD">
              <w:trPr>
                <w:jc w:val="center"/>
              </w:trPr>
              <w:tc>
                <w:tcPr>
                  <w:tcW w:w="3462" w:type="dxa"/>
                </w:tcPr>
                <w:p w14:paraId="097C5D02" w14:textId="77777777" w:rsidR="00213F50" w:rsidRDefault="00213F50" w:rsidP="00213F50">
                  <w:pPr>
                    <w:jc w:val="both"/>
                    <w:rPr>
                      <w:rFonts w:ascii="Times New Roman" w:hAnsi="Times New Roman"/>
                      <w:bCs/>
                      <w:color w:val="000000" w:themeColor="text1"/>
                    </w:rPr>
                  </w:pPr>
                  <w:r>
                    <w:rPr>
                      <w:rFonts w:ascii="Times New Roman" w:hAnsi="Times New Roman"/>
                      <w:bCs/>
                      <w:color w:val="000000" w:themeColor="text1"/>
                    </w:rPr>
                    <w:t>American Sign Language (ASL)</w:t>
                  </w:r>
                </w:p>
              </w:tc>
              <w:tc>
                <w:tcPr>
                  <w:tcW w:w="2877" w:type="dxa"/>
                </w:tcPr>
                <w:p w14:paraId="0308C89B" w14:textId="4A4EE7F2" w:rsidR="00213F50" w:rsidRDefault="00E66C09" w:rsidP="00E66C09">
                  <w:pPr>
                    <w:jc w:val="center"/>
                    <w:rPr>
                      <w:rFonts w:ascii="Times New Roman" w:hAnsi="Times New Roman"/>
                      <w:bCs/>
                      <w:color w:val="000000" w:themeColor="text1"/>
                    </w:rPr>
                  </w:pPr>
                  <w:r>
                    <w:rPr>
                      <w:rFonts w:ascii="Times New Roman" w:hAnsi="Times New Roman"/>
                      <w:bCs/>
                      <w:color w:val="000000" w:themeColor="text1"/>
                    </w:rPr>
                    <w:t>138</w:t>
                  </w:r>
                </w:p>
              </w:tc>
            </w:tr>
            <w:tr w:rsidR="00213F50" w14:paraId="12600D7E" w14:textId="77777777" w:rsidTr="00ED35CD">
              <w:trPr>
                <w:jc w:val="center"/>
              </w:trPr>
              <w:tc>
                <w:tcPr>
                  <w:tcW w:w="3462" w:type="dxa"/>
                </w:tcPr>
                <w:p w14:paraId="63DE9B94" w14:textId="77777777" w:rsidR="00213F50" w:rsidRDefault="00213F50" w:rsidP="00213F50">
                  <w:pPr>
                    <w:jc w:val="both"/>
                    <w:rPr>
                      <w:rFonts w:ascii="Times New Roman" w:hAnsi="Times New Roman"/>
                      <w:bCs/>
                      <w:color w:val="000000" w:themeColor="text1"/>
                    </w:rPr>
                  </w:pPr>
                  <w:r>
                    <w:rPr>
                      <w:rFonts w:ascii="Times New Roman" w:hAnsi="Times New Roman"/>
                      <w:bCs/>
                      <w:color w:val="000000" w:themeColor="text1"/>
                    </w:rPr>
                    <w:t>Arabic</w:t>
                  </w:r>
                </w:p>
              </w:tc>
              <w:tc>
                <w:tcPr>
                  <w:tcW w:w="2877" w:type="dxa"/>
                </w:tcPr>
                <w:p w14:paraId="6E035EFD" w14:textId="396013AE" w:rsidR="00213F50" w:rsidRDefault="00E66C09" w:rsidP="00E66C09">
                  <w:pPr>
                    <w:jc w:val="center"/>
                    <w:rPr>
                      <w:rFonts w:ascii="Times New Roman" w:hAnsi="Times New Roman"/>
                      <w:bCs/>
                      <w:color w:val="000000" w:themeColor="text1"/>
                    </w:rPr>
                  </w:pPr>
                  <w:r>
                    <w:rPr>
                      <w:rFonts w:ascii="Times New Roman" w:hAnsi="Times New Roman"/>
                      <w:bCs/>
                      <w:color w:val="000000" w:themeColor="text1"/>
                    </w:rPr>
                    <w:t>68</w:t>
                  </w:r>
                </w:p>
              </w:tc>
            </w:tr>
            <w:tr w:rsidR="00213F50" w14:paraId="6F1C3D11" w14:textId="77777777" w:rsidTr="00ED35CD">
              <w:trPr>
                <w:jc w:val="center"/>
              </w:trPr>
              <w:tc>
                <w:tcPr>
                  <w:tcW w:w="3462" w:type="dxa"/>
                </w:tcPr>
                <w:p w14:paraId="09F25EBD" w14:textId="77777777" w:rsidR="00213F50" w:rsidRDefault="00213F50" w:rsidP="00213F50">
                  <w:pPr>
                    <w:jc w:val="both"/>
                    <w:rPr>
                      <w:rFonts w:ascii="Times New Roman" w:hAnsi="Times New Roman"/>
                      <w:bCs/>
                      <w:color w:val="000000" w:themeColor="text1"/>
                    </w:rPr>
                  </w:pPr>
                  <w:r>
                    <w:rPr>
                      <w:rFonts w:ascii="Times New Roman" w:hAnsi="Times New Roman"/>
                      <w:bCs/>
                      <w:color w:val="000000" w:themeColor="text1"/>
                    </w:rPr>
                    <w:t>Burmese</w:t>
                  </w:r>
                </w:p>
              </w:tc>
              <w:tc>
                <w:tcPr>
                  <w:tcW w:w="2877" w:type="dxa"/>
                </w:tcPr>
                <w:p w14:paraId="32292279" w14:textId="668C0BC1" w:rsidR="00213F50" w:rsidRDefault="00E66C09" w:rsidP="00E66C09">
                  <w:pPr>
                    <w:jc w:val="center"/>
                    <w:rPr>
                      <w:rFonts w:ascii="Times New Roman" w:hAnsi="Times New Roman"/>
                      <w:bCs/>
                      <w:color w:val="000000" w:themeColor="text1"/>
                    </w:rPr>
                  </w:pPr>
                  <w:r>
                    <w:rPr>
                      <w:rFonts w:ascii="Times New Roman" w:hAnsi="Times New Roman"/>
                      <w:bCs/>
                      <w:color w:val="000000" w:themeColor="text1"/>
                    </w:rPr>
                    <w:t>99</w:t>
                  </w:r>
                </w:p>
              </w:tc>
            </w:tr>
            <w:tr w:rsidR="00213F50" w14:paraId="2B86E5AC" w14:textId="77777777" w:rsidTr="00ED35CD">
              <w:trPr>
                <w:jc w:val="center"/>
              </w:trPr>
              <w:tc>
                <w:tcPr>
                  <w:tcW w:w="3462" w:type="dxa"/>
                </w:tcPr>
                <w:p w14:paraId="295FAF76" w14:textId="2FAC6026" w:rsidR="00213F50" w:rsidRDefault="00213F50" w:rsidP="00213F50">
                  <w:pPr>
                    <w:jc w:val="both"/>
                    <w:rPr>
                      <w:rFonts w:ascii="Times New Roman" w:hAnsi="Times New Roman"/>
                      <w:bCs/>
                      <w:color w:val="000000" w:themeColor="text1"/>
                    </w:rPr>
                  </w:pPr>
                  <w:r>
                    <w:rPr>
                      <w:rFonts w:ascii="Times New Roman" w:hAnsi="Times New Roman"/>
                      <w:bCs/>
                      <w:color w:val="000000" w:themeColor="text1"/>
                    </w:rPr>
                    <w:t>Chin languages</w:t>
                  </w:r>
                  <w:r w:rsidR="002628E8">
                    <w:rPr>
                      <w:rFonts w:ascii="Times New Roman" w:hAnsi="Times New Roman"/>
                      <w:bCs/>
                      <w:color w:val="000000" w:themeColor="text1"/>
                    </w:rPr>
                    <w:t>*</w:t>
                  </w:r>
                </w:p>
              </w:tc>
              <w:tc>
                <w:tcPr>
                  <w:tcW w:w="2877" w:type="dxa"/>
                </w:tcPr>
                <w:p w14:paraId="56DB0620" w14:textId="59178449" w:rsidR="00213F50" w:rsidRDefault="00E116C7" w:rsidP="00E66C09">
                  <w:pPr>
                    <w:jc w:val="center"/>
                    <w:rPr>
                      <w:rFonts w:ascii="Times New Roman" w:hAnsi="Times New Roman"/>
                      <w:bCs/>
                      <w:color w:val="000000" w:themeColor="text1"/>
                    </w:rPr>
                  </w:pPr>
                  <w:r>
                    <w:rPr>
                      <w:rFonts w:ascii="Times New Roman" w:hAnsi="Times New Roman"/>
                      <w:bCs/>
                      <w:color w:val="000000" w:themeColor="text1"/>
                    </w:rPr>
                    <w:t>265</w:t>
                  </w:r>
                </w:p>
              </w:tc>
            </w:tr>
            <w:tr w:rsidR="00213F50" w14:paraId="05897633" w14:textId="77777777" w:rsidTr="00ED35CD">
              <w:trPr>
                <w:jc w:val="center"/>
              </w:trPr>
              <w:tc>
                <w:tcPr>
                  <w:tcW w:w="3462" w:type="dxa"/>
                </w:tcPr>
                <w:p w14:paraId="7125CE79" w14:textId="77777777" w:rsidR="00213F50" w:rsidRDefault="00213F50" w:rsidP="00213F50">
                  <w:pPr>
                    <w:jc w:val="both"/>
                    <w:rPr>
                      <w:rFonts w:ascii="Times New Roman" w:hAnsi="Times New Roman"/>
                      <w:bCs/>
                      <w:color w:val="000000" w:themeColor="text1"/>
                    </w:rPr>
                  </w:pPr>
                  <w:r>
                    <w:rPr>
                      <w:rFonts w:ascii="Times New Roman" w:hAnsi="Times New Roman"/>
                      <w:bCs/>
                      <w:color w:val="000000" w:themeColor="text1"/>
                    </w:rPr>
                    <w:t>French</w:t>
                  </w:r>
                </w:p>
              </w:tc>
              <w:tc>
                <w:tcPr>
                  <w:tcW w:w="2877" w:type="dxa"/>
                </w:tcPr>
                <w:p w14:paraId="526EF3BD" w14:textId="519EC980" w:rsidR="00213F50" w:rsidRDefault="00E66C09" w:rsidP="00E66C09">
                  <w:pPr>
                    <w:jc w:val="center"/>
                    <w:rPr>
                      <w:rFonts w:ascii="Times New Roman" w:hAnsi="Times New Roman"/>
                      <w:bCs/>
                      <w:color w:val="000000" w:themeColor="text1"/>
                    </w:rPr>
                  </w:pPr>
                  <w:r>
                    <w:rPr>
                      <w:rFonts w:ascii="Times New Roman" w:hAnsi="Times New Roman"/>
                      <w:bCs/>
                      <w:color w:val="000000" w:themeColor="text1"/>
                    </w:rPr>
                    <w:t>64</w:t>
                  </w:r>
                </w:p>
              </w:tc>
            </w:tr>
            <w:tr w:rsidR="00213F50" w14:paraId="7D53C465" w14:textId="77777777" w:rsidTr="00ED35CD">
              <w:trPr>
                <w:jc w:val="center"/>
              </w:trPr>
              <w:tc>
                <w:tcPr>
                  <w:tcW w:w="3462" w:type="dxa"/>
                </w:tcPr>
                <w:p w14:paraId="05884285" w14:textId="521BF495" w:rsidR="00213F50" w:rsidRDefault="00213F50" w:rsidP="00213F50">
                  <w:pPr>
                    <w:jc w:val="both"/>
                    <w:rPr>
                      <w:rFonts w:ascii="Times New Roman" w:hAnsi="Times New Roman"/>
                      <w:bCs/>
                      <w:color w:val="000000" w:themeColor="text1"/>
                    </w:rPr>
                  </w:pPr>
                  <w:r>
                    <w:rPr>
                      <w:rFonts w:ascii="Times New Roman" w:hAnsi="Times New Roman"/>
                      <w:bCs/>
                      <w:color w:val="000000" w:themeColor="text1"/>
                    </w:rPr>
                    <w:t>Karen</w:t>
                  </w:r>
                </w:p>
              </w:tc>
              <w:tc>
                <w:tcPr>
                  <w:tcW w:w="2877" w:type="dxa"/>
                </w:tcPr>
                <w:p w14:paraId="576CA070" w14:textId="53A50578" w:rsidR="00213F50" w:rsidRDefault="00E66C09" w:rsidP="00E66C09">
                  <w:pPr>
                    <w:jc w:val="center"/>
                    <w:rPr>
                      <w:rFonts w:ascii="Times New Roman" w:hAnsi="Times New Roman"/>
                      <w:bCs/>
                      <w:color w:val="000000" w:themeColor="text1"/>
                    </w:rPr>
                  </w:pPr>
                  <w:r>
                    <w:rPr>
                      <w:rFonts w:ascii="Times New Roman" w:hAnsi="Times New Roman"/>
                      <w:bCs/>
                      <w:color w:val="000000" w:themeColor="text1"/>
                    </w:rPr>
                    <w:t>8</w:t>
                  </w:r>
                </w:p>
              </w:tc>
            </w:tr>
            <w:tr w:rsidR="00213F50" w14:paraId="3485352D" w14:textId="77777777" w:rsidTr="00ED35CD">
              <w:trPr>
                <w:jc w:val="center"/>
              </w:trPr>
              <w:tc>
                <w:tcPr>
                  <w:tcW w:w="3462" w:type="dxa"/>
                </w:tcPr>
                <w:p w14:paraId="11A2637C" w14:textId="77777777" w:rsidR="00213F50" w:rsidRDefault="00213F50" w:rsidP="00213F50">
                  <w:pPr>
                    <w:jc w:val="both"/>
                    <w:rPr>
                      <w:rFonts w:ascii="Times New Roman" w:hAnsi="Times New Roman"/>
                      <w:bCs/>
                      <w:color w:val="000000" w:themeColor="text1"/>
                    </w:rPr>
                  </w:pPr>
                  <w:r w:rsidRPr="00AD25D1">
                    <w:rPr>
                      <w:rFonts w:ascii="Times New Roman" w:hAnsi="Times New Roman"/>
                      <w:bCs/>
                      <w:color w:val="000000" w:themeColor="text1"/>
                    </w:rPr>
                    <w:t>Kinyarwanda</w:t>
                  </w:r>
                </w:p>
              </w:tc>
              <w:tc>
                <w:tcPr>
                  <w:tcW w:w="2877" w:type="dxa"/>
                </w:tcPr>
                <w:p w14:paraId="1DCF4B37" w14:textId="7A3E4F5D" w:rsidR="00213F50" w:rsidRDefault="00E66C09" w:rsidP="00E66C09">
                  <w:pPr>
                    <w:jc w:val="center"/>
                    <w:rPr>
                      <w:rFonts w:ascii="Times New Roman" w:hAnsi="Times New Roman"/>
                      <w:bCs/>
                      <w:color w:val="000000" w:themeColor="text1"/>
                    </w:rPr>
                  </w:pPr>
                  <w:r>
                    <w:rPr>
                      <w:rFonts w:ascii="Times New Roman" w:hAnsi="Times New Roman"/>
                      <w:bCs/>
                      <w:color w:val="000000" w:themeColor="text1"/>
                    </w:rPr>
                    <w:t>10</w:t>
                  </w:r>
                </w:p>
              </w:tc>
            </w:tr>
            <w:tr w:rsidR="00213F50" w14:paraId="26D952A9" w14:textId="77777777" w:rsidTr="00ED35CD">
              <w:trPr>
                <w:jc w:val="center"/>
              </w:trPr>
              <w:tc>
                <w:tcPr>
                  <w:tcW w:w="3462" w:type="dxa"/>
                </w:tcPr>
                <w:p w14:paraId="7555E206" w14:textId="77777777" w:rsidR="00213F50" w:rsidRPr="00E1612C" w:rsidRDefault="00213F50" w:rsidP="00213F50">
                  <w:pPr>
                    <w:jc w:val="both"/>
                    <w:rPr>
                      <w:rFonts w:ascii="Times New Roman" w:hAnsi="Times New Roman"/>
                      <w:bCs/>
                      <w:color w:val="000000" w:themeColor="text1"/>
                    </w:rPr>
                  </w:pPr>
                  <w:r>
                    <w:rPr>
                      <w:rFonts w:ascii="Times New Roman" w:hAnsi="Times New Roman"/>
                      <w:bCs/>
                      <w:color w:val="000000" w:themeColor="text1"/>
                    </w:rPr>
                    <w:t>Mandarin Chinese</w:t>
                  </w:r>
                </w:p>
              </w:tc>
              <w:tc>
                <w:tcPr>
                  <w:tcW w:w="2877" w:type="dxa"/>
                </w:tcPr>
                <w:p w14:paraId="7ACD08D8" w14:textId="5F9D96B1" w:rsidR="00213F50" w:rsidRDefault="00E66C09" w:rsidP="00E66C09">
                  <w:pPr>
                    <w:jc w:val="center"/>
                    <w:rPr>
                      <w:rFonts w:ascii="Times New Roman" w:hAnsi="Times New Roman"/>
                      <w:bCs/>
                      <w:color w:val="000000" w:themeColor="text1"/>
                    </w:rPr>
                  </w:pPr>
                  <w:r>
                    <w:rPr>
                      <w:rFonts w:ascii="Times New Roman" w:hAnsi="Times New Roman"/>
                      <w:bCs/>
                      <w:color w:val="000000" w:themeColor="text1"/>
                    </w:rPr>
                    <w:t>38</w:t>
                  </w:r>
                </w:p>
              </w:tc>
            </w:tr>
            <w:tr w:rsidR="00213F50" w14:paraId="255E8772" w14:textId="77777777" w:rsidTr="00ED35CD">
              <w:trPr>
                <w:jc w:val="center"/>
              </w:trPr>
              <w:tc>
                <w:tcPr>
                  <w:tcW w:w="3462" w:type="dxa"/>
                </w:tcPr>
                <w:p w14:paraId="7A44F189" w14:textId="77777777" w:rsidR="00213F50" w:rsidRPr="00E1612C" w:rsidRDefault="00213F50" w:rsidP="00213F50">
                  <w:pPr>
                    <w:jc w:val="both"/>
                    <w:rPr>
                      <w:rFonts w:ascii="Times New Roman" w:hAnsi="Times New Roman"/>
                      <w:bCs/>
                      <w:color w:val="000000" w:themeColor="text1"/>
                    </w:rPr>
                  </w:pPr>
                  <w:r>
                    <w:rPr>
                      <w:rFonts w:ascii="Times New Roman" w:hAnsi="Times New Roman"/>
                      <w:bCs/>
                      <w:color w:val="000000" w:themeColor="text1"/>
                    </w:rPr>
                    <w:t>Spanish</w:t>
                  </w:r>
                </w:p>
              </w:tc>
              <w:tc>
                <w:tcPr>
                  <w:tcW w:w="2877" w:type="dxa"/>
                </w:tcPr>
                <w:p w14:paraId="41F3144C" w14:textId="568661EF" w:rsidR="00213F50" w:rsidRDefault="00E66C09" w:rsidP="00E66C09">
                  <w:pPr>
                    <w:jc w:val="center"/>
                    <w:rPr>
                      <w:rFonts w:ascii="Times New Roman" w:hAnsi="Times New Roman"/>
                      <w:bCs/>
                      <w:color w:val="000000" w:themeColor="text1"/>
                    </w:rPr>
                  </w:pPr>
                  <w:r>
                    <w:rPr>
                      <w:rFonts w:ascii="Times New Roman" w:hAnsi="Times New Roman"/>
                      <w:bCs/>
                      <w:color w:val="000000" w:themeColor="text1"/>
                    </w:rPr>
                    <w:t>117</w:t>
                  </w:r>
                </w:p>
              </w:tc>
            </w:tr>
            <w:tr w:rsidR="00213F50" w14:paraId="03C9AB12" w14:textId="77777777" w:rsidTr="00ED35CD">
              <w:trPr>
                <w:jc w:val="center"/>
              </w:trPr>
              <w:tc>
                <w:tcPr>
                  <w:tcW w:w="3462" w:type="dxa"/>
                </w:tcPr>
                <w:p w14:paraId="367EE01B" w14:textId="77777777" w:rsidR="00213F50" w:rsidRDefault="00213F50" w:rsidP="00213F50">
                  <w:pPr>
                    <w:jc w:val="both"/>
                    <w:rPr>
                      <w:rFonts w:ascii="Times New Roman" w:hAnsi="Times New Roman"/>
                      <w:bCs/>
                      <w:color w:val="000000" w:themeColor="text1"/>
                    </w:rPr>
                  </w:pPr>
                  <w:r>
                    <w:rPr>
                      <w:rFonts w:ascii="Times New Roman" w:hAnsi="Times New Roman"/>
                      <w:bCs/>
                      <w:color w:val="000000" w:themeColor="text1"/>
                    </w:rPr>
                    <w:t>Swahili</w:t>
                  </w:r>
                </w:p>
              </w:tc>
              <w:tc>
                <w:tcPr>
                  <w:tcW w:w="2877" w:type="dxa"/>
                </w:tcPr>
                <w:p w14:paraId="3C682E6C" w14:textId="38D8FA4F" w:rsidR="00213F50" w:rsidRDefault="00E66C09" w:rsidP="00E66C09">
                  <w:pPr>
                    <w:jc w:val="center"/>
                    <w:rPr>
                      <w:rFonts w:ascii="Times New Roman" w:hAnsi="Times New Roman"/>
                      <w:bCs/>
                      <w:color w:val="000000" w:themeColor="text1"/>
                    </w:rPr>
                  </w:pPr>
                  <w:r>
                    <w:rPr>
                      <w:rFonts w:ascii="Times New Roman" w:hAnsi="Times New Roman"/>
                      <w:bCs/>
                      <w:color w:val="000000" w:themeColor="text1"/>
                    </w:rPr>
                    <w:t>22</w:t>
                  </w:r>
                </w:p>
              </w:tc>
            </w:tr>
            <w:tr w:rsidR="00213F50" w14:paraId="767628D4" w14:textId="77777777" w:rsidTr="00ED35CD">
              <w:trPr>
                <w:jc w:val="center"/>
              </w:trPr>
              <w:tc>
                <w:tcPr>
                  <w:tcW w:w="3462" w:type="dxa"/>
                </w:tcPr>
                <w:p w14:paraId="6AB4901A" w14:textId="77777777" w:rsidR="00213F50" w:rsidRDefault="00213F50" w:rsidP="00213F50">
                  <w:pPr>
                    <w:jc w:val="both"/>
                    <w:rPr>
                      <w:rFonts w:ascii="Times New Roman" w:hAnsi="Times New Roman"/>
                      <w:bCs/>
                      <w:color w:val="000000" w:themeColor="text1"/>
                    </w:rPr>
                  </w:pPr>
                  <w:r>
                    <w:rPr>
                      <w:rFonts w:ascii="Times New Roman" w:hAnsi="Times New Roman"/>
                      <w:bCs/>
                      <w:color w:val="000000" w:themeColor="text1"/>
                    </w:rPr>
                    <w:t>Vietnamese</w:t>
                  </w:r>
                </w:p>
              </w:tc>
              <w:tc>
                <w:tcPr>
                  <w:tcW w:w="2877" w:type="dxa"/>
                </w:tcPr>
                <w:p w14:paraId="2C0928FC" w14:textId="775E2BD6" w:rsidR="00213F50" w:rsidRDefault="00E66C09" w:rsidP="00E66C09">
                  <w:pPr>
                    <w:jc w:val="center"/>
                    <w:rPr>
                      <w:rFonts w:ascii="Times New Roman" w:hAnsi="Times New Roman"/>
                      <w:bCs/>
                      <w:color w:val="000000" w:themeColor="text1"/>
                    </w:rPr>
                  </w:pPr>
                  <w:r>
                    <w:rPr>
                      <w:rFonts w:ascii="Times New Roman" w:hAnsi="Times New Roman"/>
                      <w:bCs/>
                      <w:color w:val="000000" w:themeColor="text1"/>
                    </w:rPr>
                    <w:t>19</w:t>
                  </w:r>
                </w:p>
              </w:tc>
            </w:tr>
          </w:tbl>
          <w:p w14:paraId="7F968ED2" w14:textId="65AAA1BF" w:rsidR="002628E8" w:rsidRPr="002628E8" w:rsidRDefault="002628E8" w:rsidP="002628E8">
            <w:pPr>
              <w:spacing w:before="240" w:after="240"/>
              <w:jc w:val="both"/>
              <w:rPr>
                <w:rFonts w:ascii="Times New Roman" w:hAnsi="Times New Roman"/>
                <w:bCs/>
                <w:color w:val="000000" w:themeColor="text1"/>
              </w:rPr>
            </w:pPr>
            <w:r>
              <w:rPr>
                <w:rFonts w:ascii="Times New Roman" w:hAnsi="Times New Roman"/>
                <w:bCs/>
                <w:color w:val="000000" w:themeColor="text1"/>
              </w:rPr>
              <w:t>*The number of interpreters that LTC has available for the different Chin dialects is included below.</w:t>
            </w:r>
          </w:p>
          <w:tbl>
            <w:tblPr>
              <w:tblStyle w:val="TableGrid"/>
              <w:tblW w:w="0" w:type="auto"/>
              <w:jc w:val="center"/>
              <w:tblLook w:val="04A0" w:firstRow="1" w:lastRow="0" w:firstColumn="1" w:lastColumn="0" w:noHBand="0" w:noVBand="1"/>
            </w:tblPr>
            <w:tblGrid>
              <w:gridCol w:w="3462"/>
              <w:gridCol w:w="2877"/>
            </w:tblGrid>
            <w:tr w:rsidR="002628E8" w:rsidRPr="002041E9" w14:paraId="0576A7BF" w14:textId="77777777" w:rsidTr="00514904">
              <w:trPr>
                <w:jc w:val="center"/>
              </w:trPr>
              <w:tc>
                <w:tcPr>
                  <w:tcW w:w="3462" w:type="dxa"/>
                </w:tcPr>
                <w:p w14:paraId="6FD3D545" w14:textId="77777777" w:rsidR="002628E8" w:rsidRPr="002628E8" w:rsidRDefault="002628E8" w:rsidP="002628E8">
                  <w:pPr>
                    <w:jc w:val="center"/>
                    <w:rPr>
                      <w:rFonts w:ascii="Times New Roman" w:hAnsi="Times New Roman"/>
                      <w:b/>
                      <w:color w:val="000000" w:themeColor="text1"/>
                    </w:rPr>
                  </w:pPr>
                  <w:r w:rsidRPr="002628E8">
                    <w:rPr>
                      <w:rFonts w:ascii="Times New Roman" w:hAnsi="Times New Roman"/>
                      <w:b/>
                      <w:color w:val="000000" w:themeColor="text1"/>
                    </w:rPr>
                    <w:t>Language:</w:t>
                  </w:r>
                </w:p>
              </w:tc>
              <w:tc>
                <w:tcPr>
                  <w:tcW w:w="2877" w:type="dxa"/>
                </w:tcPr>
                <w:p w14:paraId="2CA9B44D" w14:textId="77777777" w:rsidR="002628E8" w:rsidRPr="002628E8" w:rsidRDefault="002628E8" w:rsidP="002628E8">
                  <w:pPr>
                    <w:jc w:val="center"/>
                    <w:rPr>
                      <w:rFonts w:ascii="Times New Roman" w:hAnsi="Times New Roman"/>
                      <w:b/>
                      <w:color w:val="000000" w:themeColor="text1"/>
                    </w:rPr>
                  </w:pPr>
                  <w:r w:rsidRPr="002628E8">
                    <w:rPr>
                      <w:rFonts w:ascii="Times New Roman" w:hAnsi="Times New Roman"/>
                      <w:b/>
                      <w:color w:val="000000" w:themeColor="text1"/>
                    </w:rPr>
                    <w:t>Number of Interpreters:</w:t>
                  </w:r>
                </w:p>
              </w:tc>
            </w:tr>
            <w:tr w:rsidR="002628E8" w:rsidRPr="002041E9" w14:paraId="2A738BE1" w14:textId="77777777" w:rsidTr="00514904">
              <w:trPr>
                <w:jc w:val="center"/>
              </w:trPr>
              <w:tc>
                <w:tcPr>
                  <w:tcW w:w="3462" w:type="dxa"/>
                </w:tcPr>
                <w:p w14:paraId="340DFF96" w14:textId="77777777" w:rsidR="002628E8" w:rsidRPr="002628E8" w:rsidRDefault="002628E8" w:rsidP="002628E8">
                  <w:pPr>
                    <w:jc w:val="both"/>
                    <w:rPr>
                      <w:rFonts w:ascii="Times New Roman" w:hAnsi="Times New Roman"/>
                      <w:bCs/>
                      <w:color w:val="000000" w:themeColor="text1"/>
                    </w:rPr>
                  </w:pPr>
                  <w:r w:rsidRPr="002628E8">
                    <w:rPr>
                      <w:rFonts w:ascii="Times New Roman" w:hAnsi="Times New Roman"/>
                      <w:bCs/>
                      <w:color w:val="000000" w:themeColor="text1"/>
                    </w:rPr>
                    <w:t>Chin languages</w:t>
                  </w:r>
                </w:p>
              </w:tc>
              <w:tc>
                <w:tcPr>
                  <w:tcW w:w="2877" w:type="dxa"/>
                </w:tcPr>
                <w:p w14:paraId="1812F5FC" w14:textId="77777777" w:rsidR="002628E8" w:rsidRPr="002628E8" w:rsidRDefault="002628E8" w:rsidP="002628E8">
                  <w:pPr>
                    <w:jc w:val="center"/>
                    <w:rPr>
                      <w:rFonts w:ascii="Times New Roman" w:hAnsi="Times New Roman"/>
                      <w:bCs/>
                      <w:color w:val="000000" w:themeColor="text1"/>
                    </w:rPr>
                  </w:pPr>
                  <w:r w:rsidRPr="002628E8">
                    <w:rPr>
                      <w:rFonts w:ascii="Times New Roman" w:hAnsi="Times New Roman"/>
                      <w:bCs/>
                      <w:color w:val="000000" w:themeColor="text1"/>
                    </w:rPr>
                    <w:t>60</w:t>
                  </w:r>
                </w:p>
              </w:tc>
            </w:tr>
            <w:tr w:rsidR="002628E8" w:rsidRPr="002041E9" w14:paraId="7F244972" w14:textId="77777777" w:rsidTr="00514904">
              <w:trPr>
                <w:jc w:val="center"/>
              </w:trPr>
              <w:tc>
                <w:tcPr>
                  <w:tcW w:w="3462" w:type="dxa"/>
                </w:tcPr>
                <w:p w14:paraId="2DCA0D95" w14:textId="77777777" w:rsidR="002628E8" w:rsidRPr="002628E8" w:rsidRDefault="002628E8" w:rsidP="002628E8">
                  <w:pPr>
                    <w:jc w:val="both"/>
                    <w:rPr>
                      <w:rFonts w:ascii="Times New Roman" w:hAnsi="Times New Roman"/>
                      <w:bCs/>
                      <w:color w:val="000000" w:themeColor="text1"/>
                    </w:rPr>
                  </w:pPr>
                  <w:r w:rsidRPr="002628E8">
                    <w:rPr>
                      <w:rFonts w:ascii="Times New Roman" w:hAnsi="Times New Roman"/>
                      <w:bCs/>
                      <w:color w:val="000000" w:themeColor="text1"/>
                    </w:rPr>
                    <w:t>Falam Chin</w:t>
                  </w:r>
                </w:p>
              </w:tc>
              <w:tc>
                <w:tcPr>
                  <w:tcW w:w="2877" w:type="dxa"/>
                </w:tcPr>
                <w:p w14:paraId="3B77D49C" w14:textId="77777777" w:rsidR="002628E8" w:rsidRPr="002628E8" w:rsidRDefault="002628E8" w:rsidP="002628E8">
                  <w:pPr>
                    <w:jc w:val="center"/>
                    <w:rPr>
                      <w:rFonts w:ascii="Times New Roman" w:hAnsi="Times New Roman"/>
                      <w:bCs/>
                      <w:color w:val="000000" w:themeColor="text1"/>
                    </w:rPr>
                  </w:pPr>
                  <w:r w:rsidRPr="002628E8">
                    <w:rPr>
                      <w:rFonts w:ascii="Times New Roman" w:hAnsi="Times New Roman"/>
                      <w:bCs/>
                      <w:color w:val="000000" w:themeColor="text1"/>
                    </w:rPr>
                    <w:t>49</w:t>
                  </w:r>
                </w:p>
              </w:tc>
            </w:tr>
            <w:tr w:rsidR="002628E8" w:rsidRPr="002041E9" w14:paraId="2E3789C4" w14:textId="77777777" w:rsidTr="00514904">
              <w:trPr>
                <w:jc w:val="center"/>
              </w:trPr>
              <w:tc>
                <w:tcPr>
                  <w:tcW w:w="3462" w:type="dxa"/>
                </w:tcPr>
                <w:p w14:paraId="2E22A662" w14:textId="77777777" w:rsidR="002628E8" w:rsidRPr="002628E8" w:rsidRDefault="002628E8" w:rsidP="002628E8">
                  <w:pPr>
                    <w:jc w:val="both"/>
                    <w:rPr>
                      <w:rFonts w:ascii="Times New Roman" w:hAnsi="Times New Roman"/>
                      <w:bCs/>
                      <w:color w:val="000000" w:themeColor="text1"/>
                    </w:rPr>
                  </w:pPr>
                  <w:r w:rsidRPr="002628E8">
                    <w:rPr>
                      <w:rFonts w:ascii="Times New Roman" w:hAnsi="Times New Roman"/>
                      <w:bCs/>
                      <w:color w:val="000000" w:themeColor="text1"/>
                    </w:rPr>
                    <w:t>Hakha Chin</w:t>
                  </w:r>
                </w:p>
              </w:tc>
              <w:tc>
                <w:tcPr>
                  <w:tcW w:w="2877" w:type="dxa"/>
                </w:tcPr>
                <w:p w14:paraId="0255BCC5" w14:textId="77777777" w:rsidR="002628E8" w:rsidRPr="002628E8" w:rsidRDefault="002628E8" w:rsidP="002628E8">
                  <w:pPr>
                    <w:jc w:val="center"/>
                    <w:rPr>
                      <w:rFonts w:ascii="Times New Roman" w:hAnsi="Times New Roman"/>
                      <w:bCs/>
                      <w:color w:val="000000" w:themeColor="text1"/>
                    </w:rPr>
                  </w:pPr>
                  <w:r w:rsidRPr="002628E8">
                    <w:rPr>
                      <w:rFonts w:ascii="Times New Roman" w:hAnsi="Times New Roman"/>
                      <w:bCs/>
                      <w:color w:val="000000" w:themeColor="text1"/>
                    </w:rPr>
                    <w:t>75</w:t>
                  </w:r>
                </w:p>
              </w:tc>
            </w:tr>
            <w:tr w:rsidR="002628E8" w:rsidRPr="002041E9" w14:paraId="1C7EA1E4" w14:textId="77777777" w:rsidTr="00514904">
              <w:trPr>
                <w:jc w:val="center"/>
              </w:trPr>
              <w:tc>
                <w:tcPr>
                  <w:tcW w:w="3462" w:type="dxa"/>
                </w:tcPr>
                <w:p w14:paraId="23ACE086" w14:textId="77777777" w:rsidR="002628E8" w:rsidRPr="002628E8" w:rsidRDefault="002628E8" w:rsidP="002628E8">
                  <w:pPr>
                    <w:jc w:val="both"/>
                    <w:rPr>
                      <w:rFonts w:ascii="Times New Roman" w:hAnsi="Times New Roman"/>
                      <w:bCs/>
                      <w:color w:val="000000" w:themeColor="text1"/>
                    </w:rPr>
                  </w:pPr>
                  <w:r w:rsidRPr="002628E8">
                    <w:rPr>
                      <w:rFonts w:ascii="Times New Roman" w:hAnsi="Times New Roman"/>
                      <w:bCs/>
                      <w:color w:val="000000" w:themeColor="text1"/>
                    </w:rPr>
                    <w:t>Kachin</w:t>
                  </w:r>
                </w:p>
              </w:tc>
              <w:tc>
                <w:tcPr>
                  <w:tcW w:w="2877" w:type="dxa"/>
                </w:tcPr>
                <w:p w14:paraId="3A2E47A0" w14:textId="77777777" w:rsidR="002628E8" w:rsidRPr="002628E8" w:rsidRDefault="002628E8" w:rsidP="002628E8">
                  <w:pPr>
                    <w:jc w:val="center"/>
                    <w:rPr>
                      <w:rFonts w:ascii="Times New Roman" w:hAnsi="Times New Roman"/>
                      <w:bCs/>
                      <w:color w:val="000000" w:themeColor="text1"/>
                    </w:rPr>
                  </w:pPr>
                  <w:r w:rsidRPr="002628E8">
                    <w:rPr>
                      <w:rFonts w:ascii="Times New Roman" w:hAnsi="Times New Roman"/>
                      <w:bCs/>
                      <w:color w:val="000000" w:themeColor="text1"/>
                    </w:rPr>
                    <w:t>6</w:t>
                  </w:r>
                </w:p>
              </w:tc>
            </w:tr>
            <w:tr w:rsidR="002628E8" w:rsidRPr="002041E9" w14:paraId="6B0C8654" w14:textId="77777777" w:rsidTr="00514904">
              <w:trPr>
                <w:jc w:val="center"/>
              </w:trPr>
              <w:tc>
                <w:tcPr>
                  <w:tcW w:w="3462" w:type="dxa"/>
                </w:tcPr>
                <w:p w14:paraId="4115565C" w14:textId="77777777" w:rsidR="002628E8" w:rsidRPr="002628E8" w:rsidRDefault="002628E8" w:rsidP="002628E8">
                  <w:pPr>
                    <w:jc w:val="both"/>
                    <w:rPr>
                      <w:rFonts w:ascii="Times New Roman" w:hAnsi="Times New Roman"/>
                      <w:bCs/>
                      <w:color w:val="000000" w:themeColor="text1"/>
                    </w:rPr>
                  </w:pPr>
                  <w:r w:rsidRPr="002628E8">
                    <w:rPr>
                      <w:rFonts w:ascii="Times New Roman" w:hAnsi="Times New Roman"/>
                      <w:bCs/>
                      <w:color w:val="000000" w:themeColor="text1"/>
                    </w:rPr>
                    <w:t>Lushai / Mizo Chin</w:t>
                  </w:r>
                </w:p>
              </w:tc>
              <w:tc>
                <w:tcPr>
                  <w:tcW w:w="2877" w:type="dxa"/>
                </w:tcPr>
                <w:p w14:paraId="6A9ED98A" w14:textId="77777777" w:rsidR="002628E8" w:rsidRPr="002628E8" w:rsidRDefault="002628E8" w:rsidP="002628E8">
                  <w:pPr>
                    <w:jc w:val="center"/>
                    <w:rPr>
                      <w:rFonts w:ascii="Times New Roman" w:hAnsi="Times New Roman"/>
                      <w:bCs/>
                      <w:color w:val="000000" w:themeColor="text1"/>
                    </w:rPr>
                  </w:pPr>
                  <w:r w:rsidRPr="002628E8">
                    <w:rPr>
                      <w:rFonts w:ascii="Times New Roman" w:hAnsi="Times New Roman"/>
                      <w:bCs/>
                      <w:color w:val="000000" w:themeColor="text1"/>
                    </w:rPr>
                    <w:t>33</w:t>
                  </w:r>
                </w:p>
              </w:tc>
            </w:tr>
            <w:tr w:rsidR="002628E8" w:rsidRPr="002041E9" w14:paraId="7FDB4421" w14:textId="77777777" w:rsidTr="00514904">
              <w:trPr>
                <w:jc w:val="center"/>
              </w:trPr>
              <w:tc>
                <w:tcPr>
                  <w:tcW w:w="3462" w:type="dxa"/>
                </w:tcPr>
                <w:p w14:paraId="5A8A46BD" w14:textId="77777777" w:rsidR="002628E8" w:rsidRPr="002628E8" w:rsidRDefault="002628E8" w:rsidP="002628E8">
                  <w:pPr>
                    <w:jc w:val="both"/>
                    <w:rPr>
                      <w:rFonts w:ascii="Times New Roman" w:hAnsi="Times New Roman"/>
                      <w:bCs/>
                      <w:color w:val="000000" w:themeColor="text1"/>
                    </w:rPr>
                  </w:pPr>
                  <w:r w:rsidRPr="002628E8">
                    <w:rPr>
                      <w:rFonts w:ascii="Times New Roman" w:hAnsi="Times New Roman"/>
                      <w:bCs/>
                      <w:color w:val="000000" w:themeColor="text1"/>
                    </w:rPr>
                    <w:t>Mara Chin</w:t>
                  </w:r>
                </w:p>
              </w:tc>
              <w:tc>
                <w:tcPr>
                  <w:tcW w:w="2877" w:type="dxa"/>
                </w:tcPr>
                <w:p w14:paraId="05C8B52D" w14:textId="77777777" w:rsidR="002628E8" w:rsidRPr="002628E8" w:rsidRDefault="002628E8" w:rsidP="002628E8">
                  <w:pPr>
                    <w:jc w:val="center"/>
                    <w:rPr>
                      <w:rFonts w:ascii="Times New Roman" w:hAnsi="Times New Roman"/>
                      <w:bCs/>
                      <w:color w:val="000000" w:themeColor="text1"/>
                    </w:rPr>
                  </w:pPr>
                  <w:r w:rsidRPr="002628E8">
                    <w:rPr>
                      <w:rFonts w:ascii="Times New Roman" w:hAnsi="Times New Roman"/>
                      <w:bCs/>
                      <w:color w:val="000000" w:themeColor="text1"/>
                    </w:rPr>
                    <w:t>1</w:t>
                  </w:r>
                </w:p>
              </w:tc>
            </w:tr>
            <w:tr w:rsidR="002628E8" w:rsidRPr="002041E9" w14:paraId="56F2506E" w14:textId="77777777" w:rsidTr="00514904">
              <w:trPr>
                <w:jc w:val="center"/>
              </w:trPr>
              <w:tc>
                <w:tcPr>
                  <w:tcW w:w="3462" w:type="dxa"/>
                </w:tcPr>
                <w:p w14:paraId="19D19C74" w14:textId="77777777" w:rsidR="002628E8" w:rsidRPr="002628E8" w:rsidRDefault="002628E8" w:rsidP="002628E8">
                  <w:pPr>
                    <w:jc w:val="both"/>
                    <w:rPr>
                      <w:rFonts w:ascii="Times New Roman" w:hAnsi="Times New Roman"/>
                      <w:bCs/>
                      <w:color w:val="000000" w:themeColor="text1"/>
                    </w:rPr>
                  </w:pPr>
                  <w:r w:rsidRPr="002628E8">
                    <w:rPr>
                      <w:rFonts w:ascii="Times New Roman" w:hAnsi="Times New Roman"/>
                      <w:bCs/>
                      <w:color w:val="000000" w:themeColor="text1"/>
                    </w:rPr>
                    <w:t>Matu Chin</w:t>
                  </w:r>
                </w:p>
              </w:tc>
              <w:tc>
                <w:tcPr>
                  <w:tcW w:w="2877" w:type="dxa"/>
                </w:tcPr>
                <w:p w14:paraId="196BC85D" w14:textId="77777777" w:rsidR="002628E8" w:rsidRPr="002628E8" w:rsidRDefault="002628E8" w:rsidP="002628E8">
                  <w:pPr>
                    <w:jc w:val="center"/>
                    <w:rPr>
                      <w:rFonts w:ascii="Times New Roman" w:hAnsi="Times New Roman"/>
                      <w:bCs/>
                      <w:color w:val="000000" w:themeColor="text1"/>
                    </w:rPr>
                  </w:pPr>
                  <w:r w:rsidRPr="002628E8">
                    <w:rPr>
                      <w:rFonts w:ascii="Times New Roman" w:hAnsi="Times New Roman"/>
                      <w:bCs/>
                      <w:color w:val="000000" w:themeColor="text1"/>
                    </w:rPr>
                    <w:t>14</w:t>
                  </w:r>
                </w:p>
              </w:tc>
            </w:tr>
            <w:tr w:rsidR="002628E8" w:rsidRPr="002041E9" w14:paraId="637FA9E6" w14:textId="77777777" w:rsidTr="00514904">
              <w:trPr>
                <w:jc w:val="center"/>
              </w:trPr>
              <w:tc>
                <w:tcPr>
                  <w:tcW w:w="3462" w:type="dxa"/>
                </w:tcPr>
                <w:p w14:paraId="29047217" w14:textId="77777777" w:rsidR="002628E8" w:rsidRPr="002628E8" w:rsidRDefault="002628E8" w:rsidP="002628E8">
                  <w:pPr>
                    <w:jc w:val="both"/>
                    <w:rPr>
                      <w:rFonts w:ascii="Times New Roman" w:hAnsi="Times New Roman"/>
                      <w:bCs/>
                      <w:color w:val="000000" w:themeColor="text1"/>
                    </w:rPr>
                  </w:pPr>
                  <w:r w:rsidRPr="002628E8">
                    <w:rPr>
                      <w:rFonts w:ascii="Times New Roman" w:hAnsi="Times New Roman"/>
                      <w:bCs/>
                      <w:color w:val="000000" w:themeColor="text1"/>
                    </w:rPr>
                    <w:t>Tedim Chin</w:t>
                  </w:r>
                </w:p>
              </w:tc>
              <w:tc>
                <w:tcPr>
                  <w:tcW w:w="2877" w:type="dxa"/>
                </w:tcPr>
                <w:p w14:paraId="2A99A5F0" w14:textId="77777777" w:rsidR="002628E8" w:rsidRPr="002628E8" w:rsidRDefault="002628E8" w:rsidP="002628E8">
                  <w:pPr>
                    <w:jc w:val="center"/>
                    <w:rPr>
                      <w:rFonts w:ascii="Times New Roman" w:hAnsi="Times New Roman"/>
                      <w:bCs/>
                      <w:color w:val="000000" w:themeColor="text1"/>
                    </w:rPr>
                  </w:pPr>
                  <w:r w:rsidRPr="002628E8">
                    <w:rPr>
                      <w:rFonts w:ascii="Times New Roman" w:hAnsi="Times New Roman"/>
                      <w:bCs/>
                      <w:color w:val="000000" w:themeColor="text1"/>
                    </w:rPr>
                    <w:t>6</w:t>
                  </w:r>
                </w:p>
              </w:tc>
            </w:tr>
            <w:tr w:rsidR="002628E8" w:rsidRPr="002041E9" w14:paraId="31099C73" w14:textId="77777777" w:rsidTr="00514904">
              <w:trPr>
                <w:jc w:val="center"/>
              </w:trPr>
              <w:tc>
                <w:tcPr>
                  <w:tcW w:w="3462" w:type="dxa"/>
                </w:tcPr>
                <w:p w14:paraId="33A5C1DC" w14:textId="77777777" w:rsidR="002628E8" w:rsidRPr="002628E8" w:rsidRDefault="002628E8" w:rsidP="002628E8">
                  <w:pPr>
                    <w:jc w:val="both"/>
                    <w:rPr>
                      <w:rFonts w:ascii="Times New Roman" w:hAnsi="Times New Roman"/>
                      <w:bCs/>
                      <w:color w:val="000000" w:themeColor="text1"/>
                    </w:rPr>
                  </w:pPr>
                  <w:r w:rsidRPr="002628E8">
                    <w:rPr>
                      <w:rFonts w:ascii="Times New Roman" w:hAnsi="Times New Roman"/>
                      <w:bCs/>
                      <w:color w:val="000000" w:themeColor="text1"/>
                    </w:rPr>
                    <w:t>Zou / Zomi</w:t>
                  </w:r>
                </w:p>
              </w:tc>
              <w:tc>
                <w:tcPr>
                  <w:tcW w:w="2877" w:type="dxa"/>
                </w:tcPr>
                <w:p w14:paraId="790ADE93" w14:textId="77777777" w:rsidR="002628E8" w:rsidRPr="002628E8" w:rsidRDefault="002628E8" w:rsidP="002628E8">
                  <w:pPr>
                    <w:jc w:val="center"/>
                    <w:rPr>
                      <w:rFonts w:ascii="Times New Roman" w:hAnsi="Times New Roman"/>
                      <w:bCs/>
                      <w:color w:val="000000" w:themeColor="text1"/>
                    </w:rPr>
                  </w:pPr>
                  <w:r w:rsidRPr="002628E8">
                    <w:rPr>
                      <w:rFonts w:ascii="Times New Roman" w:hAnsi="Times New Roman"/>
                      <w:bCs/>
                      <w:color w:val="000000" w:themeColor="text1"/>
                    </w:rPr>
                    <w:t>4</w:t>
                  </w:r>
                </w:p>
              </w:tc>
            </w:tr>
            <w:tr w:rsidR="002628E8" w:rsidRPr="002041E9" w14:paraId="1F08CCFA" w14:textId="77777777" w:rsidTr="00514904">
              <w:trPr>
                <w:jc w:val="center"/>
              </w:trPr>
              <w:tc>
                <w:tcPr>
                  <w:tcW w:w="3462" w:type="dxa"/>
                </w:tcPr>
                <w:p w14:paraId="58C3A2BF" w14:textId="77777777" w:rsidR="002628E8" w:rsidRPr="002628E8" w:rsidRDefault="002628E8" w:rsidP="002628E8">
                  <w:pPr>
                    <w:jc w:val="both"/>
                    <w:rPr>
                      <w:rFonts w:ascii="Times New Roman" w:hAnsi="Times New Roman"/>
                      <w:bCs/>
                      <w:color w:val="000000" w:themeColor="text1"/>
                    </w:rPr>
                  </w:pPr>
                  <w:r w:rsidRPr="002628E8">
                    <w:rPr>
                      <w:rFonts w:ascii="Times New Roman" w:hAnsi="Times New Roman"/>
                      <w:bCs/>
                      <w:color w:val="000000" w:themeColor="text1"/>
                    </w:rPr>
                    <w:t>Zyphe</w:t>
                  </w:r>
                </w:p>
              </w:tc>
              <w:tc>
                <w:tcPr>
                  <w:tcW w:w="2877" w:type="dxa"/>
                </w:tcPr>
                <w:p w14:paraId="6447515A" w14:textId="77777777" w:rsidR="002628E8" w:rsidRPr="002628E8" w:rsidRDefault="002628E8" w:rsidP="002628E8">
                  <w:pPr>
                    <w:jc w:val="center"/>
                    <w:rPr>
                      <w:rFonts w:ascii="Times New Roman" w:hAnsi="Times New Roman"/>
                      <w:bCs/>
                      <w:color w:val="000000" w:themeColor="text1"/>
                    </w:rPr>
                  </w:pPr>
                  <w:r w:rsidRPr="002628E8">
                    <w:rPr>
                      <w:rFonts w:ascii="Times New Roman" w:hAnsi="Times New Roman"/>
                      <w:bCs/>
                      <w:color w:val="000000" w:themeColor="text1"/>
                    </w:rPr>
                    <w:t>17</w:t>
                  </w:r>
                </w:p>
              </w:tc>
            </w:tr>
          </w:tbl>
          <w:p w14:paraId="768E5BCA" w14:textId="77777777" w:rsidR="00A0081E" w:rsidRDefault="00A0081E" w:rsidP="00372220">
            <w:pPr>
              <w:spacing w:before="240" w:after="240"/>
              <w:jc w:val="both"/>
              <w:rPr>
                <w:rFonts w:ascii="Times New Roman" w:hAnsi="Times New Roman"/>
                <w:bCs/>
                <w:color w:val="000000" w:themeColor="text1"/>
              </w:rPr>
            </w:pPr>
          </w:p>
          <w:p w14:paraId="4015E6CB" w14:textId="7321E656" w:rsidR="00372220" w:rsidRDefault="00372220" w:rsidP="00372220">
            <w:pPr>
              <w:spacing w:before="240" w:after="240"/>
              <w:jc w:val="both"/>
              <w:rPr>
                <w:rFonts w:ascii="Times New Roman" w:hAnsi="Times New Roman"/>
                <w:bCs/>
                <w:color w:val="000000" w:themeColor="text1"/>
              </w:rPr>
            </w:pPr>
            <w:r>
              <w:rPr>
                <w:rFonts w:ascii="Times New Roman" w:hAnsi="Times New Roman"/>
                <w:bCs/>
                <w:color w:val="000000" w:themeColor="text1"/>
              </w:rPr>
              <w:lastRenderedPageBreak/>
              <w:t xml:space="preserve">Provided below are the number of </w:t>
            </w:r>
            <w:r w:rsidR="00B40BE0">
              <w:rPr>
                <w:rFonts w:ascii="Times New Roman" w:hAnsi="Times New Roman"/>
                <w:bCs/>
                <w:color w:val="000000" w:themeColor="text1"/>
              </w:rPr>
              <w:t>translators</w:t>
            </w:r>
            <w:r>
              <w:rPr>
                <w:rFonts w:ascii="Times New Roman" w:hAnsi="Times New Roman"/>
                <w:bCs/>
                <w:color w:val="000000" w:themeColor="text1"/>
              </w:rPr>
              <w:t xml:space="preserve"> that LTC has available for each core language</w:t>
            </w:r>
            <w:r w:rsidR="00B40BE0">
              <w:rPr>
                <w:rFonts w:ascii="Times New Roman" w:hAnsi="Times New Roman"/>
                <w:bCs/>
                <w:color w:val="000000" w:themeColor="text1"/>
              </w:rPr>
              <w:t xml:space="preserve"> for statewide written translation projects</w:t>
            </w:r>
            <w:r>
              <w:rPr>
                <w:rFonts w:ascii="Times New Roman" w:hAnsi="Times New Roman"/>
                <w:bCs/>
                <w:color w:val="000000" w:themeColor="text1"/>
              </w:rPr>
              <w:t>.</w:t>
            </w:r>
          </w:p>
          <w:tbl>
            <w:tblPr>
              <w:tblStyle w:val="TableGrid"/>
              <w:tblW w:w="0" w:type="auto"/>
              <w:jc w:val="center"/>
              <w:tblLook w:val="04A0" w:firstRow="1" w:lastRow="0" w:firstColumn="1" w:lastColumn="0" w:noHBand="0" w:noVBand="1"/>
            </w:tblPr>
            <w:tblGrid>
              <w:gridCol w:w="3462"/>
              <w:gridCol w:w="2877"/>
            </w:tblGrid>
            <w:tr w:rsidR="00B40BE0" w:rsidRPr="00E1612C" w14:paraId="5E5494E4" w14:textId="77777777" w:rsidTr="00CD1F8E">
              <w:trPr>
                <w:jc w:val="center"/>
              </w:trPr>
              <w:tc>
                <w:tcPr>
                  <w:tcW w:w="3462" w:type="dxa"/>
                </w:tcPr>
                <w:p w14:paraId="4FEB1171" w14:textId="77777777" w:rsidR="00B40BE0" w:rsidRPr="00E1612C" w:rsidRDefault="00B40BE0" w:rsidP="00B40BE0">
                  <w:pPr>
                    <w:jc w:val="center"/>
                    <w:rPr>
                      <w:rFonts w:ascii="Times New Roman" w:hAnsi="Times New Roman"/>
                      <w:b/>
                      <w:color w:val="000000" w:themeColor="text1"/>
                    </w:rPr>
                  </w:pPr>
                  <w:r w:rsidRPr="00E1612C">
                    <w:rPr>
                      <w:rFonts w:ascii="Times New Roman" w:hAnsi="Times New Roman"/>
                      <w:b/>
                      <w:color w:val="000000" w:themeColor="text1"/>
                    </w:rPr>
                    <w:t>Language:</w:t>
                  </w:r>
                </w:p>
              </w:tc>
              <w:tc>
                <w:tcPr>
                  <w:tcW w:w="2877" w:type="dxa"/>
                </w:tcPr>
                <w:p w14:paraId="08090D6C" w14:textId="4E726089" w:rsidR="00B40BE0" w:rsidRPr="00E1612C" w:rsidRDefault="00B40BE0" w:rsidP="00B40BE0">
                  <w:pPr>
                    <w:jc w:val="center"/>
                    <w:rPr>
                      <w:rFonts w:ascii="Times New Roman" w:hAnsi="Times New Roman"/>
                      <w:b/>
                      <w:color w:val="000000" w:themeColor="text1"/>
                    </w:rPr>
                  </w:pPr>
                  <w:r w:rsidRPr="00E1612C">
                    <w:rPr>
                      <w:rFonts w:ascii="Times New Roman" w:hAnsi="Times New Roman"/>
                      <w:b/>
                      <w:color w:val="000000" w:themeColor="text1"/>
                    </w:rPr>
                    <w:t xml:space="preserve">Number of </w:t>
                  </w:r>
                  <w:r>
                    <w:rPr>
                      <w:rFonts w:ascii="Times New Roman" w:hAnsi="Times New Roman"/>
                      <w:b/>
                      <w:color w:val="000000" w:themeColor="text1"/>
                    </w:rPr>
                    <w:t>Translators:</w:t>
                  </w:r>
                </w:p>
              </w:tc>
            </w:tr>
            <w:tr w:rsidR="00B40BE0" w14:paraId="54662F1C" w14:textId="77777777" w:rsidTr="00CD1F8E">
              <w:trPr>
                <w:jc w:val="center"/>
              </w:trPr>
              <w:tc>
                <w:tcPr>
                  <w:tcW w:w="3462" w:type="dxa"/>
                </w:tcPr>
                <w:p w14:paraId="34A6D973" w14:textId="77777777" w:rsidR="00B40BE0" w:rsidRDefault="00B40BE0" w:rsidP="00B40BE0">
                  <w:pPr>
                    <w:jc w:val="both"/>
                    <w:rPr>
                      <w:rFonts w:ascii="Times New Roman" w:hAnsi="Times New Roman"/>
                      <w:bCs/>
                      <w:color w:val="000000" w:themeColor="text1"/>
                    </w:rPr>
                  </w:pPr>
                  <w:r>
                    <w:rPr>
                      <w:rFonts w:ascii="Times New Roman" w:hAnsi="Times New Roman"/>
                      <w:bCs/>
                      <w:color w:val="000000" w:themeColor="text1"/>
                    </w:rPr>
                    <w:t>Arabic</w:t>
                  </w:r>
                </w:p>
              </w:tc>
              <w:tc>
                <w:tcPr>
                  <w:tcW w:w="2877" w:type="dxa"/>
                </w:tcPr>
                <w:p w14:paraId="7FF0CFF0" w14:textId="3CEE05EF" w:rsidR="00B40BE0" w:rsidRDefault="00B40BE0" w:rsidP="00B40BE0">
                  <w:pPr>
                    <w:jc w:val="center"/>
                    <w:rPr>
                      <w:rFonts w:ascii="Times New Roman" w:hAnsi="Times New Roman"/>
                      <w:bCs/>
                      <w:color w:val="000000" w:themeColor="text1"/>
                    </w:rPr>
                  </w:pPr>
                  <w:r>
                    <w:rPr>
                      <w:rFonts w:ascii="Times New Roman" w:hAnsi="Times New Roman"/>
                      <w:bCs/>
                      <w:color w:val="000000" w:themeColor="text1"/>
                    </w:rPr>
                    <w:t>56</w:t>
                  </w:r>
                </w:p>
              </w:tc>
            </w:tr>
            <w:tr w:rsidR="00B40BE0" w14:paraId="1A0AC043" w14:textId="77777777" w:rsidTr="00CD1F8E">
              <w:trPr>
                <w:jc w:val="center"/>
              </w:trPr>
              <w:tc>
                <w:tcPr>
                  <w:tcW w:w="3462" w:type="dxa"/>
                </w:tcPr>
                <w:p w14:paraId="6F2A2800" w14:textId="77777777" w:rsidR="00B40BE0" w:rsidRDefault="00B40BE0" w:rsidP="00B40BE0">
                  <w:pPr>
                    <w:jc w:val="both"/>
                    <w:rPr>
                      <w:rFonts w:ascii="Times New Roman" w:hAnsi="Times New Roman"/>
                      <w:bCs/>
                      <w:color w:val="000000" w:themeColor="text1"/>
                    </w:rPr>
                  </w:pPr>
                  <w:r>
                    <w:rPr>
                      <w:rFonts w:ascii="Times New Roman" w:hAnsi="Times New Roman"/>
                      <w:bCs/>
                      <w:color w:val="000000" w:themeColor="text1"/>
                    </w:rPr>
                    <w:t>Burmese</w:t>
                  </w:r>
                </w:p>
              </w:tc>
              <w:tc>
                <w:tcPr>
                  <w:tcW w:w="2877" w:type="dxa"/>
                </w:tcPr>
                <w:p w14:paraId="3F4D783E" w14:textId="03030126" w:rsidR="00B40BE0" w:rsidRDefault="00B40BE0" w:rsidP="00B40BE0">
                  <w:pPr>
                    <w:jc w:val="center"/>
                    <w:rPr>
                      <w:rFonts w:ascii="Times New Roman" w:hAnsi="Times New Roman"/>
                      <w:bCs/>
                      <w:color w:val="000000" w:themeColor="text1"/>
                    </w:rPr>
                  </w:pPr>
                  <w:r>
                    <w:rPr>
                      <w:rFonts w:ascii="Times New Roman" w:hAnsi="Times New Roman"/>
                      <w:bCs/>
                      <w:color w:val="000000" w:themeColor="text1"/>
                    </w:rPr>
                    <w:t>45</w:t>
                  </w:r>
                </w:p>
              </w:tc>
            </w:tr>
            <w:tr w:rsidR="00B40BE0" w14:paraId="03B2DBF7" w14:textId="77777777" w:rsidTr="00CD1F8E">
              <w:trPr>
                <w:jc w:val="center"/>
              </w:trPr>
              <w:tc>
                <w:tcPr>
                  <w:tcW w:w="3462" w:type="dxa"/>
                </w:tcPr>
                <w:p w14:paraId="297E86BC" w14:textId="33EA1885" w:rsidR="00B40BE0" w:rsidRDefault="00B40BE0" w:rsidP="00B40BE0">
                  <w:pPr>
                    <w:jc w:val="both"/>
                    <w:rPr>
                      <w:rFonts w:ascii="Times New Roman" w:hAnsi="Times New Roman"/>
                      <w:bCs/>
                      <w:color w:val="000000" w:themeColor="text1"/>
                    </w:rPr>
                  </w:pPr>
                  <w:r>
                    <w:rPr>
                      <w:rFonts w:ascii="Times New Roman" w:hAnsi="Times New Roman"/>
                      <w:bCs/>
                      <w:color w:val="000000" w:themeColor="text1"/>
                    </w:rPr>
                    <w:t>Chin languages</w:t>
                  </w:r>
                </w:p>
              </w:tc>
              <w:tc>
                <w:tcPr>
                  <w:tcW w:w="2877" w:type="dxa"/>
                </w:tcPr>
                <w:p w14:paraId="76039D34" w14:textId="071551FB" w:rsidR="00B40BE0" w:rsidRDefault="00B40BE0" w:rsidP="00B40BE0">
                  <w:pPr>
                    <w:jc w:val="center"/>
                    <w:rPr>
                      <w:rFonts w:ascii="Times New Roman" w:hAnsi="Times New Roman"/>
                      <w:bCs/>
                      <w:color w:val="000000" w:themeColor="text1"/>
                    </w:rPr>
                  </w:pPr>
                  <w:r>
                    <w:rPr>
                      <w:rFonts w:ascii="Times New Roman" w:hAnsi="Times New Roman"/>
                      <w:bCs/>
                      <w:color w:val="000000" w:themeColor="text1"/>
                    </w:rPr>
                    <w:t>29</w:t>
                  </w:r>
                </w:p>
              </w:tc>
            </w:tr>
            <w:tr w:rsidR="00B40BE0" w14:paraId="68730582" w14:textId="77777777" w:rsidTr="00CD1F8E">
              <w:trPr>
                <w:jc w:val="center"/>
              </w:trPr>
              <w:tc>
                <w:tcPr>
                  <w:tcW w:w="3462" w:type="dxa"/>
                </w:tcPr>
                <w:p w14:paraId="7FAD40CF" w14:textId="77777777" w:rsidR="00B40BE0" w:rsidRDefault="00B40BE0" w:rsidP="00B40BE0">
                  <w:pPr>
                    <w:jc w:val="both"/>
                    <w:rPr>
                      <w:rFonts w:ascii="Times New Roman" w:hAnsi="Times New Roman"/>
                      <w:bCs/>
                      <w:color w:val="000000" w:themeColor="text1"/>
                    </w:rPr>
                  </w:pPr>
                  <w:r>
                    <w:rPr>
                      <w:rFonts w:ascii="Times New Roman" w:hAnsi="Times New Roman"/>
                      <w:bCs/>
                      <w:color w:val="000000" w:themeColor="text1"/>
                    </w:rPr>
                    <w:t>French</w:t>
                  </w:r>
                </w:p>
              </w:tc>
              <w:tc>
                <w:tcPr>
                  <w:tcW w:w="2877" w:type="dxa"/>
                </w:tcPr>
                <w:p w14:paraId="349C3A3D" w14:textId="30AE645E" w:rsidR="00B40BE0" w:rsidRDefault="00B40BE0" w:rsidP="00B40BE0">
                  <w:pPr>
                    <w:jc w:val="center"/>
                    <w:rPr>
                      <w:rFonts w:ascii="Times New Roman" w:hAnsi="Times New Roman"/>
                      <w:bCs/>
                      <w:color w:val="000000" w:themeColor="text1"/>
                    </w:rPr>
                  </w:pPr>
                  <w:r>
                    <w:rPr>
                      <w:rFonts w:ascii="Times New Roman" w:hAnsi="Times New Roman"/>
                      <w:bCs/>
                      <w:color w:val="000000" w:themeColor="text1"/>
                    </w:rPr>
                    <w:t>85</w:t>
                  </w:r>
                </w:p>
              </w:tc>
            </w:tr>
            <w:tr w:rsidR="00B40BE0" w14:paraId="2730AF37" w14:textId="77777777" w:rsidTr="00CD1F8E">
              <w:trPr>
                <w:jc w:val="center"/>
              </w:trPr>
              <w:tc>
                <w:tcPr>
                  <w:tcW w:w="3462" w:type="dxa"/>
                </w:tcPr>
                <w:p w14:paraId="1FA733C8" w14:textId="18F00CE5" w:rsidR="00B40BE0" w:rsidRDefault="00B40BE0" w:rsidP="00B40BE0">
                  <w:pPr>
                    <w:jc w:val="both"/>
                    <w:rPr>
                      <w:rFonts w:ascii="Times New Roman" w:hAnsi="Times New Roman"/>
                      <w:bCs/>
                      <w:color w:val="000000" w:themeColor="text1"/>
                    </w:rPr>
                  </w:pPr>
                  <w:r>
                    <w:rPr>
                      <w:rFonts w:ascii="Times New Roman" w:hAnsi="Times New Roman"/>
                      <w:bCs/>
                      <w:color w:val="000000" w:themeColor="text1"/>
                    </w:rPr>
                    <w:t>Karen</w:t>
                  </w:r>
                </w:p>
              </w:tc>
              <w:tc>
                <w:tcPr>
                  <w:tcW w:w="2877" w:type="dxa"/>
                </w:tcPr>
                <w:p w14:paraId="6C7A342E" w14:textId="07D1771D" w:rsidR="00B40BE0" w:rsidRDefault="00B40BE0" w:rsidP="00B40BE0">
                  <w:pPr>
                    <w:jc w:val="center"/>
                    <w:rPr>
                      <w:rFonts w:ascii="Times New Roman" w:hAnsi="Times New Roman"/>
                      <w:bCs/>
                      <w:color w:val="000000" w:themeColor="text1"/>
                    </w:rPr>
                  </w:pPr>
                  <w:r>
                    <w:rPr>
                      <w:rFonts w:ascii="Times New Roman" w:hAnsi="Times New Roman"/>
                      <w:bCs/>
                      <w:color w:val="000000" w:themeColor="text1"/>
                    </w:rPr>
                    <w:t>34</w:t>
                  </w:r>
                </w:p>
              </w:tc>
            </w:tr>
            <w:tr w:rsidR="00B40BE0" w14:paraId="5CB6829F" w14:textId="77777777" w:rsidTr="00CD1F8E">
              <w:trPr>
                <w:jc w:val="center"/>
              </w:trPr>
              <w:tc>
                <w:tcPr>
                  <w:tcW w:w="3462" w:type="dxa"/>
                </w:tcPr>
                <w:p w14:paraId="11BE970B" w14:textId="77777777" w:rsidR="00B40BE0" w:rsidRDefault="00B40BE0" w:rsidP="00B40BE0">
                  <w:pPr>
                    <w:jc w:val="both"/>
                    <w:rPr>
                      <w:rFonts w:ascii="Times New Roman" w:hAnsi="Times New Roman"/>
                      <w:bCs/>
                      <w:color w:val="000000" w:themeColor="text1"/>
                    </w:rPr>
                  </w:pPr>
                  <w:r w:rsidRPr="00AD25D1">
                    <w:rPr>
                      <w:rFonts w:ascii="Times New Roman" w:hAnsi="Times New Roman"/>
                      <w:bCs/>
                      <w:color w:val="000000" w:themeColor="text1"/>
                    </w:rPr>
                    <w:t>Kinyarwanda</w:t>
                  </w:r>
                </w:p>
              </w:tc>
              <w:tc>
                <w:tcPr>
                  <w:tcW w:w="2877" w:type="dxa"/>
                </w:tcPr>
                <w:p w14:paraId="57B52E1A" w14:textId="07E54073" w:rsidR="00B40BE0" w:rsidRDefault="00B40BE0" w:rsidP="00B40BE0">
                  <w:pPr>
                    <w:jc w:val="center"/>
                    <w:rPr>
                      <w:rFonts w:ascii="Times New Roman" w:hAnsi="Times New Roman"/>
                      <w:bCs/>
                      <w:color w:val="000000" w:themeColor="text1"/>
                    </w:rPr>
                  </w:pPr>
                  <w:r>
                    <w:rPr>
                      <w:rFonts w:ascii="Times New Roman" w:hAnsi="Times New Roman"/>
                      <w:bCs/>
                      <w:color w:val="000000" w:themeColor="text1"/>
                    </w:rPr>
                    <w:t>52</w:t>
                  </w:r>
                </w:p>
              </w:tc>
            </w:tr>
            <w:tr w:rsidR="00B40BE0" w14:paraId="1399521F" w14:textId="77777777" w:rsidTr="00CD1F8E">
              <w:trPr>
                <w:jc w:val="center"/>
              </w:trPr>
              <w:tc>
                <w:tcPr>
                  <w:tcW w:w="3462" w:type="dxa"/>
                </w:tcPr>
                <w:p w14:paraId="60BDEC2B" w14:textId="77777777" w:rsidR="00B40BE0" w:rsidRPr="00E1612C" w:rsidRDefault="00B40BE0" w:rsidP="00B40BE0">
                  <w:pPr>
                    <w:jc w:val="both"/>
                    <w:rPr>
                      <w:rFonts w:ascii="Times New Roman" w:hAnsi="Times New Roman"/>
                      <w:bCs/>
                      <w:color w:val="000000" w:themeColor="text1"/>
                    </w:rPr>
                  </w:pPr>
                  <w:r>
                    <w:rPr>
                      <w:rFonts w:ascii="Times New Roman" w:hAnsi="Times New Roman"/>
                      <w:bCs/>
                      <w:color w:val="000000" w:themeColor="text1"/>
                    </w:rPr>
                    <w:t>Mandarin Chinese</w:t>
                  </w:r>
                </w:p>
              </w:tc>
              <w:tc>
                <w:tcPr>
                  <w:tcW w:w="2877" w:type="dxa"/>
                </w:tcPr>
                <w:p w14:paraId="711A28BA" w14:textId="7A36F68B" w:rsidR="00B40BE0" w:rsidRDefault="00B40BE0" w:rsidP="00B40BE0">
                  <w:pPr>
                    <w:jc w:val="center"/>
                    <w:rPr>
                      <w:rFonts w:ascii="Times New Roman" w:hAnsi="Times New Roman"/>
                      <w:bCs/>
                      <w:color w:val="000000" w:themeColor="text1"/>
                    </w:rPr>
                  </w:pPr>
                  <w:r>
                    <w:rPr>
                      <w:rFonts w:ascii="Times New Roman" w:hAnsi="Times New Roman"/>
                      <w:bCs/>
                      <w:color w:val="000000" w:themeColor="text1"/>
                    </w:rPr>
                    <w:t>103</w:t>
                  </w:r>
                </w:p>
              </w:tc>
            </w:tr>
            <w:tr w:rsidR="00B40BE0" w14:paraId="04D73BCE" w14:textId="77777777" w:rsidTr="00CD1F8E">
              <w:trPr>
                <w:jc w:val="center"/>
              </w:trPr>
              <w:tc>
                <w:tcPr>
                  <w:tcW w:w="3462" w:type="dxa"/>
                </w:tcPr>
                <w:p w14:paraId="7BF02E20" w14:textId="77777777" w:rsidR="00B40BE0" w:rsidRPr="00E1612C" w:rsidRDefault="00B40BE0" w:rsidP="00B40BE0">
                  <w:pPr>
                    <w:jc w:val="both"/>
                    <w:rPr>
                      <w:rFonts w:ascii="Times New Roman" w:hAnsi="Times New Roman"/>
                      <w:bCs/>
                      <w:color w:val="000000" w:themeColor="text1"/>
                    </w:rPr>
                  </w:pPr>
                  <w:r>
                    <w:rPr>
                      <w:rFonts w:ascii="Times New Roman" w:hAnsi="Times New Roman"/>
                      <w:bCs/>
                      <w:color w:val="000000" w:themeColor="text1"/>
                    </w:rPr>
                    <w:t>Spanish</w:t>
                  </w:r>
                </w:p>
              </w:tc>
              <w:tc>
                <w:tcPr>
                  <w:tcW w:w="2877" w:type="dxa"/>
                </w:tcPr>
                <w:p w14:paraId="48266AAD" w14:textId="4E0555E0" w:rsidR="00B40BE0" w:rsidRDefault="00B40BE0" w:rsidP="00B40BE0">
                  <w:pPr>
                    <w:jc w:val="center"/>
                    <w:rPr>
                      <w:rFonts w:ascii="Times New Roman" w:hAnsi="Times New Roman"/>
                      <w:bCs/>
                      <w:color w:val="000000" w:themeColor="text1"/>
                    </w:rPr>
                  </w:pPr>
                  <w:r>
                    <w:rPr>
                      <w:rFonts w:ascii="Times New Roman" w:hAnsi="Times New Roman"/>
                      <w:bCs/>
                      <w:color w:val="000000" w:themeColor="text1"/>
                    </w:rPr>
                    <w:t>189</w:t>
                  </w:r>
                </w:p>
              </w:tc>
            </w:tr>
            <w:tr w:rsidR="00B40BE0" w14:paraId="10F5442A" w14:textId="77777777" w:rsidTr="00CD1F8E">
              <w:trPr>
                <w:jc w:val="center"/>
              </w:trPr>
              <w:tc>
                <w:tcPr>
                  <w:tcW w:w="3462" w:type="dxa"/>
                </w:tcPr>
                <w:p w14:paraId="501DEFDA" w14:textId="77777777" w:rsidR="00B40BE0" w:rsidRDefault="00B40BE0" w:rsidP="00B40BE0">
                  <w:pPr>
                    <w:jc w:val="both"/>
                    <w:rPr>
                      <w:rFonts w:ascii="Times New Roman" w:hAnsi="Times New Roman"/>
                      <w:bCs/>
                      <w:color w:val="000000" w:themeColor="text1"/>
                    </w:rPr>
                  </w:pPr>
                  <w:r>
                    <w:rPr>
                      <w:rFonts w:ascii="Times New Roman" w:hAnsi="Times New Roman"/>
                      <w:bCs/>
                      <w:color w:val="000000" w:themeColor="text1"/>
                    </w:rPr>
                    <w:t>Swahili</w:t>
                  </w:r>
                </w:p>
              </w:tc>
              <w:tc>
                <w:tcPr>
                  <w:tcW w:w="2877" w:type="dxa"/>
                </w:tcPr>
                <w:p w14:paraId="278769DE" w14:textId="7C79C380" w:rsidR="00B40BE0" w:rsidRDefault="00B40BE0" w:rsidP="00B40BE0">
                  <w:pPr>
                    <w:jc w:val="center"/>
                    <w:rPr>
                      <w:rFonts w:ascii="Times New Roman" w:hAnsi="Times New Roman"/>
                      <w:bCs/>
                      <w:color w:val="000000" w:themeColor="text1"/>
                    </w:rPr>
                  </w:pPr>
                  <w:r>
                    <w:rPr>
                      <w:rFonts w:ascii="Times New Roman" w:hAnsi="Times New Roman"/>
                      <w:bCs/>
                      <w:color w:val="000000" w:themeColor="text1"/>
                    </w:rPr>
                    <w:t>35</w:t>
                  </w:r>
                </w:p>
              </w:tc>
            </w:tr>
            <w:tr w:rsidR="00B40BE0" w14:paraId="616706DD" w14:textId="77777777" w:rsidTr="00CD1F8E">
              <w:trPr>
                <w:jc w:val="center"/>
              </w:trPr>
              <w:tc>
                <w:tcPr>
                  <w:tcW w:w="3462" w:type="dxa"/>
                </w:tcPr>
                <w:p w14:paraId="2C44C2EB" w14:textId="77777777" w:rsidR="00B40BE0" w:rsidRDefault="00B40BE0" w:rsidP="00B40BE0">
                  <w:pPr>
                    <w:jc w:val="both"/>
                    <w:rPr>
                      <w:rFonts w:ascii="Times New Roman" w:hAnsi="Times New Roman"/>
                      <w:bCs/>
                      <w:color w:val="000000" w:themeColor="text1"/>
                    </w:rPr>
                  </w:pPr>
                  <w:r>
                    <w:rPr>
                      <w:rFonts w:ascii="Times New Roman" w:hAnsi="Times New Roman"/>
                      <w:bCs/>
                      <w:color w:val="000000" w:themeColor="text1"/>
                    </w:rPr>
                    <w:t>Vietnamese</w:t>
                  </w:r>
                </w:p>
              </w:tc>
              <w:tc>
                <w:tcPr>
                  <w:tcW w:w="2877" w:type="dxa"/>
                </w:tcPr>
                <w:p w14:paraId="64F68C08" w14:textId="5B826D73" w:rsidR="00B40BE0" w:rsidRDefault="00B40BE0" w:rsidP="00B40BE0">
                  <w:pPr>
                    <w:jc w:val="center"/>
                    <w:rPr>
                      <w:rFonts w:ascii="Times New Roman" w:hAnsi="Times New Roman"/>
                      <w:bCs/>
                      <w:color w:val="000000" w:themeColor="text1"/>
                    </w:rPr>
                  </w:pPr>
                  <w:r>
                    <w:rPr>
                      <w:rFonts w:ascii="Times New Roman" w:hAnsi="Times New Roman"/>
                      <w:bCs/>
                      <w:color w:val="000000" w:themeColor="text1"/>
                    </w:rPr>
                    <w:t>86</w:t>
                  </w:r>
                </w:p>
              </w:tc>
            </w:tr>
            <w:bookmarkEnd w:id="2"/>
          </w:tbl>
          <w:p w14:paraId="12BA0404" w14:textId="13305412" w:rsidR="00B40BE0" w:rsidRPr="00372220" w:rsidRDefault="00B40BE0" w:rsidP="00372220">
            <w:pPr>
              <w:spacing w:before="240" w:after="240"/>
              <w:jc w:val="both"/>
              <w:rPr>
                <w:rFonts w:ascii="Times New Roman" w:hAnsi="Times New Roman"/>
                <w:bCs/>
                <w:color w:val="000000" w:themeColor="text1"/>
              </w:rPr>
            </w:pPr>
          </w:p>
        </w:tc>
      </w:tr>
    </w:tbl>
    <w:p w14:paraId="0039B2E0" w14:textId="408FE75C" w:rsidR="001172B1" w:rsidRDefault="001172B1" w:rsidP="00CC1CEC">
      <w:pPr>
        <w:jc w:val="both"/>
        <w:rPr>
          <w:rFonts w:ascii="Times New Roman" w:hAnsi="Times New Roman"/>
          <w:b/>
          <w:color w:val="000000" w:themeColor="text1"/>
        </w:rPr>
      </w:pPr>
    </w:p>
    <w:p w14:paraId="6BAB7FCD" w14:textId="2D52B95C" w:rsidR="001172B1" w:rsidRDefault="001172B1" w:rsidP="00C25B24">
      <w:pPr>
        <w:rPr>
          <w:rFonts w:ascii="Times New Roman" w:hAnsi="Times New Roman"/>
          <w:b/>
          <w:color w:val="000000" w:themeColor="text1"/>
        </w:rPr>
      </w:pPr>
    </w:p>
    <w:p w14:paraId="14277A41" w14:textId="72067480" w:rsidR="00D47C7D" w:rsidRDefault="00AB2A8B" w:rsidP="006B580E">
      <w:pPr>
        <w:pStyle w:val="ListParagraph"/>
        <w:numPr>
          <w:ilvl w:val="0"/>
          <w:numId w:val="1"/>
        </w:numPr>
        <w:rPr>
          <w:rFonts w:ascii="Times New Roman" w:hAnsi="Times New Roman"/>
          <w:b/>
          <w:color w:val="000000" w:themeColor="text1"/>
          <w:sz w:val="28"/>
          <w:szCs w:val="28"/>
        </w:rPr>
      </w:pPr>
      <w:r>
        <w:rPr>
          <w:rFonts w:ascii="Times New Roman" w:hAnsi="Times New Roman"/>
          <w:b/>
          <w:color w:val="000000" w:themeColor="text1"/>
          <w:sz w:val="28"/>
          <w:szCs w:val="28"/>
        </w:rPr>
        <w:t>General</w:t>
      </w:r>
      <w:r w:rsidR="006C014E">
        <w:rPr>
          <w:rFonts w:ascii="Times New Roman" w:hAnsi="Times New Roman"/>
          <w:b/>
          <w:color w:val="000000" w:themeColor="text1"/>
          <w:sz w:val="28"/>
          <w:szCs w:val="28"/>
        </w:rPr>
        <w:t xml:space="preserve"> Questions for all Service Lines</w:t>
      </w:r>
    </w:p>
    <w:p w14:paraId="47FC5946" w14:textId="42E61A26" w:rsidR="00D47C7D" w:rsidRPr="004E3B63" w:rsidRDefault="00037BEE" w:rsidP="001172B1">
      <w:pPr>
        <w:ind w:left="360"/>
        <w:rPr>
          <w:rFonts w:ascii="Times New Roman" w:hAnsi="Times New Roman"/>
          <w:b/>
          <w:color w:val="000000" w:themeColor="text1"/>
        </w:rPr>
      </w:pPr>
      <w:r w:rsidRPr="00037BEE">
        <w:rPr>
          <w:rFonts w:ascii="Times New Roman" w:hAnsi="Times New Roman"/>
          <w:b/>
          <w:color w:val="000000" w:themeColor="text1"/>
          <w:szCs w:val="24"/>
        </w:rPr>
        <w:t>2.1 Overview</w:t>
      </w:r>
    </w:p>
    <w:p w14:paraId="5996989A" w14:textId="4941790B" w:rsidR="00BF16C8" w:rsidRPr="00037BEE" w:rsidRDefault="00BF16C8" w:rsidP="006B580E">
      <w:pPr>
        <w:pStyle w:val="ListParagraph"/>
        <w:widowControl/>
        <w:numPr>
          <w:ilvl w:val="2"/>
          <w:numId w:val="1"/>
        </w:numPr>
        <w:rPr>
          <w:rFonts w:ascii="Times New Roman" w:hAnsi="Times New Roman"/>
          <w:color w:val="000000" w:themeColor="text1"/>
        </w:rPr>
      </w:pPr>
      <w:r w:rsidRPr="00037BEE">
        <w:rPr>
          <w:rFonts w:ascii="Times New Roman" w:hAnsi="Times New Roman"/>
          <w:color w:val="000000" w:themeColor="text1"/>
        </w:rPr>
        <w:t xml:space="preserve">Please </w:t>
      </w:r>
      <w:r>
        <w:rPr>
          <w:rFonts w:ascii="Times New Roman" w:hAnsi="Times New Roman"/>
          <w:color w:val="000000" w:themeColor="text1"/>
        </w:rPr>
        <w:t>describe how you will ensure that necessary and appropriate interpreters</w:t>
      </w:r>
      <w:r w:rsidR="006C014E">
        <w:rPr>
          <w:rFonts w:ascii="Times New Roman" w:hAnsi="Times New Roman"/>
          <w:color w:val="000000" w:themeColor="text1"/>
        </w:rPr>
        <w:t xml:space="preserve"> and translators</w:t>
      </w:r>
      <w:r>
        <w:rPr>
          <w:rFonts w:ascii="Times New Roman" w:hAnsi="Times New Roman"/>
          <w:color w:val="000000" w:themeColor="text1"/>
        </w:rPr>
        <w:t xml:space="preserve"> will be available in after-hours</w:t>
      </w:r>
      <w:r w:rsidR="00D02BDD">
        <w:rPr>
          <w:rFonts w:ascii="Times New Roman" w:hAnsi="Times New Roman"/>
          <w:color w:val="000000" w:themeColor="text1"/>
        </w:rPr>
        <w:t xml:space="preserve">, </w:t>
      </w:r>
      <w:r>
        <w:rPr>
          <w:rFonts w:ascii="Times New Roman" w:hAnsi="Times New Roman"/>
          <w:color w:val="000000" w:themeColor="text1"/>
        </w:rPr>
        <w:t>emergency</w:t>
      </w:r>
      <w:r w:rsidR="00D02BDD">
        <w:rPr>
          <w:rFonts w:ascii="Times New Roman" w:hAnsi="Times New Roman"/>
          <w:color w:val="000000" w:themeColor="text1"/>
        </w:rPr>
        <w:t>, and/or expedited</w:t>
      </w:r>
      <w:r>
        <w:rPr>
          <w:rFonts w:ascii="Times New Roman" w:hAnsi="Times New Roman"/>
          <w:color w:val="000000" w:themeColor="text1"/>
        </w:rPr>
        <w:t xml:space="preserve"> situations.</w:t>
      </w:r>
    </w:p>
    <w:p w14:paraId="01693500" w14:textId="77777777" w:rsidR="00BF16C8" w:rsidRPr="004E3B63" w:rsidRDefault="00BF16C8" w:rsidP="00BF16C8">
      <w:pPr>
        <w:widowControl/>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BF16C8" w:rsidRPr="004E3B63" w14:paraId="23CD60B6" w14:textId="77777777" w:rsidTr="00EE50C5">
        <w:tc>
          <w:tcPr>
            <w:tcW w:w="8856" w:type="dxa"/>
            <w:shd w:val="clear" w:color="auto" w:fill="FFFF99"/>
          </w:tcPr>
          <w:p w14:paraId="0A13A33A" w14:textId="00C7429B" w:rsidR="00E76AA3" w:rsidRDefault="000263EE" w:rsidP="005220CE">
            <w:pPr>
              <w:spacing w:after="240"/>
              <w:jc w:val="both"/>
              <w:rPr>
                <w:rFonts w:ascii="Times New Roman" w:hAnsi="Times New Roman"/>
                <w:bCs/>
                <w:color w:val="000000" w:themeColor="text1"/>
              </w:rPr>
            </w:pPr>
            <w:r>
              <w:rPr>
                <w:rFonts w:ascii="Times New Roman" w:hAnsi="Times New Roman"/>
                <w:bCs/>
                <w:color w:val="000000" w:themeColor="text1"/>
              </w:rPr>
              <w:t xml:space="preserve">LTC works with interpreters and translators </w:t>
            </w:r>
            <w:r w:rsidR="00B11EAA">
              <w:rPr>
                <w:rFonts w:ascii="Times New Roman" w:hAnsi="Times New Roman"/>
                <w:bCs/>
                <w:color w:val="000000" w:themeColor="text1"/>
              </w:rPr>
              <w:t xml:space="preserve">who </w:t>
            </w:r>
            <w:r>
              <w:rPr>
                <w:rFonts w:ascii="Times New Roman" w:hAnsi="Times New Roman"/>
                <w:bCs/>
                <w:color w:val="000000" w:themeColor="text1"/>
              </w:rPr>
              <w:t>are willing to accept work for after-hours, emergency, and/or expedited situations. Our team discusses this with each new interpreter</w:t>
            </w:r>
            <w:r w:rsidR="00287471">
              <w:rPr>
                <w:rFonts w:ascii="Times New Roman" w:hAnsi="Times New Roman"/>
                <w:bCs/>
                <w:color w:val="000000" w:themeColor="text1"/>
              </w:rPr>
              <w:t xml:space="preserve"> and </w:t>
            </w:r>
            <w:r>
              <w:rPr>
                <w:rFonts w:ascii="Times New Roman" w:hAnsi="Times New Roman"/>
                <w:bCs/>
                <w:color w:val="000000" w:themeColor="text1"/>
              </w:rPr>
              <w:t>translator during onboarding</w:t>
            </w:r>
            <w:r w:rsidR="00B11EAA">
              <w:rPr>
                <w:rFonts w:ascii="Times New Roman" w:hAnsi="Times New Roman"/>
                <w:bCs/>
                <w:color w:val="000000" w:themeColor="text1"/>
              </w:rPr>
              <w:t xml:space="preserve">. If </w:t>
            </w:r>
            <w:r>
              <w:rPr>
                <w:rFonts w:ascii="Times New Roman" w:hAnsi="Times New Roman"/>
                <w:bCs/>
                <w:color w:val="000000" w:themeColor="text1"/>
              </w:rPr>
              <w:t>there are any exceptions to 24/7 availability, we make a note of this on their profile within our system.</w:t>
            </w:r>
            <w:r w:rsidR="00E76AA3">
              <w:rPr>
                <w:rFonts w:ascii="Times New Roman" w:hAnsi="Times New Roman"/>
                <w:bCs/>
                <w:color w:val="000000" w:themeColor="text1"/>
              </w:rPr>
              <w:t xml:space="preserve"> LTC has several clients that require such availability, and we provide interpreters and translators for after-hours, emergency, and/or expedited situations on a regular basis. Some</w:t>
            </w:r>
            <w:r w:rsidR="00E76AA3" w:rsidRPr="00E76AA3">
              <w:rPr>
                <w:rFonts w:ascii="Times New Roman" w:hAnsi="Times New Roman"/>
                <w:bCs/>
                <w:color w:val="000000" w:themeColor="text1"/>
              </w:rPr>
              <w:t xml:space="preserve"> specific examples include</w:t>
            </w:r>
            <w:r w:rsidR="00E76AA3">
              <w:rPr>
                <w:rFonts w:ascii="Times New Roman" w:hAnsi="Times New Roman"/>
                <w:bCs/>
                <w:color w:val="000000" w:themeColor="text1"/>
              </w:rPr>
              <w:t xml:space="preserve"> providing an interpreter for the following</w:t>
            </w:r>
            <w:r w:rsidR="00714CD2">
              <w:rPr>
                <w:rFonts w:ascii="Times New Roman" w:hAnsi="Times New Roman"/>
                <w:bCs/>
                <w:color w:val="000000" w:themeColor="text1"/>
              </w:rPr>
              <w:t xml:space="preserve"> situations:</w:t>
            </w:r>
          </w:p>
          <w:p w14:paraId="6F7F36DE" w14:textId="159A4A03" w:rsidR="00BF16C8" w:rsidRDefault="00E76AA3" w:rsidP="006B580E">
            <w:pPr>
              <w:pStyle w:val="ListParagraph"/>
              <w:numPr>
                <w:ilvl w:val="0"/>
                <w:numId w:val="9"/>
              </w:numPr>
              <w:jc w:val="both"/>
              <w:rPr>
                <w:rFonts w:ascii="Times New Roman" w:hAnsi="Times New Roman"/>
                <w:bCs/>
                <w:color w:val="000000" w:themeColor="text1"/>
              </w:rPr>
            </w:pPr>
            <w:r>
              <w:rPr>
                <w:rFonts w:ascii="Times New Roman" w:hAnsi="Times New Roman"/>
                <w:bCs/>
                <w:color w:val="000000" w:themeColor="text1"/>
              </w:rPr>
              <w:t>An</w:t>
            </w:r>
            <w:r w:rsidRPr="00E76AA3">
              <w:rPr>
                <w:rFonts w:ascii="Times New Roman" w:hAnsi="Times New Roman"/>
                <w:bCs/>
                <w:color w:val="000000" w:themeColor="text1"/>
              </w:rPr>
              <w:t xml:space="preserve"> individual who is at the emergency room</w:t>
            </w:r>
            <w:r>
              <w:rPr>
                <w:rFonts w:ascii="Times New Roman" w:hAnsi="Times New Roman"/>
                <w:bCs/>
                <w:color w:val="000000" w:themeColor="text1"/>
              </w:rPr>
              <w:t xml:space="preserve"> for Community Health Network</w:t>
            </w:r>
          </w:p>
          <w:p w14:paraId="2B2FE0DE" w14:textId="7A0AEE2C" w:rsidR="00E76AA3" w:rsidRDefault="00E76AA3" w:rsidP="006B580E">
            <w:pPr>
              <w:pStyle w:val="ListParagraph"/>
              <w:numPr>
                <w:ilvl w:val="0"/>
                <w:numId w:val="9"/>
              </w:numPr>
              <w:jc w:val="both"/>
              <w:rPr>
                <w:rFonts w:ascii="Times New Roman" w:hAnsi="Times New Roman"/>
                <w:bCs/>
                <w:color w:val="000000" w:themeColor="text1"/>
              </w:rPr>
            </w:pPr>
            <w:r>
              <w:rPr>
                <w:rFonts w:ascii="Times New Roman" w:hAnsi="Times New Roman"/>
                <w:bCs/>
                <w:color w:val="000000" w:themeColor="text1"/>
              </w:rPr>
              <w:t>An emergency home removal for the Indiana Department of Child Services</w:t>
            </w:r>
          </w:p>
          <w:p w14:paraId="0A8DE99E" w14:textId="2D1E216C" w:rsidR="00BA6085" w:rsidRPr="005220CE" w:rsidRDefault="00E76AA3" w:rsidP="006B580E">
            <w:pPr>
              <w:pStyle w:val="ListParagraph"/>
              <w:numPr>
                <w:ilvl w:val="0"/>
                <w:numId w:val="9"/>
              </w:numPr>
              <w:spacing w:after="240"/>
              <w:jc w:val="both"/>
              <w:rPr>
                <w:rFonts w:ascii="Times New Roman" w:hAnsi="Times New Roman"/>
                <w:bCs/>
                <w:color w:val="000000" w:themeColor="text1"/>
              </w:rPr>
            </w:pPr>
            <w:r>
              <w:rPr>
                <w:rFonts w:ascii="Times New Roman" w:hAnsi="Times New Roman"/>
                <w:bCs/>
                <w:color w:val="000000" w:themeColor="text1"/>
              </w:rPr>
              <w:t>An individual who is giving birth for Franciscan St. Francis Health</w:t>
            </w:r>
          </w:p>
          <w:p w14:paraId="17EDA14A" w14:textId="07D40077" w:rsidR="002E07CE" w:rsidRDefault="00BA6085" w:rsidP="005220CE">
            <w:pPr>
              <w:spacing w:after="240"/>
              <w:jc w:val="both"/>
              <w:rPr>
                <w:rFonts w:ascii="Times New Roman" w:hAnsi="Times New Roman"/>
                <w:bCs/>
                <w:color w:val="000000" w:themeColor="text1"/>
              </w:rPr>
            </w:pPr>
            <w:r>
              <w:rPr>
                <w:rFonts w:ascii="Times New Roman" w:hAnsi="Times New Roman"/>
                <w:bCs/>
                <w:color w:val="000000" w:themeColor="text1"/>
              </w:rPr>
              <w:t xml:space="preserve">LTC ensures that we assign appropriate interpreters and translators for </w:t>
            </w:r>
            <w:r w:rsidR="003C4F63">
              <w:rPr>
                <w:rFonts w:ascii="Times New Roman" w:hAnsi="Times New Roman"/>
                <w:bCs/>
                <w:color w:val="000000" w:themeColor="text1"/>
              </w:rPr>
              <w:t xml:space="preserve">all </w:t>
            </w:r>
            <w:r>
              <w:rPr>
                <w:rFonts w:ascii="Times New Roman" w:hAnsi="Times New Roman"/>
                <w:bCs/>
                <w:color w:val="000000" w:themeColor="text1"/>
              </w:rPr>
              <w:t>appointments and projects, and this standard is not compromised for after-hours, emergency, and/or expedited situations.</w:t>
            </w:r>
            <w:r w:rsidR="00287471">
              <w:rPr>
                <w:rFonts w:ascii="Times New Roman" w:hAnsi="Times New Roman"/>
                <w:bCs/>
                <w:color w:val="000000" w:themeColor="text1"/>
              </w:rPr>
              <w:t xml:space="preserve"> Our team has a current process in place to ensure</w:t>
            </w:r>
            <w:r w:rsidR="003A3283">
              <w:rPr>
                <w:rFonts w:ascii="Times New Roman" w:hAnsi="Times New Roman"/>
                <w:bCs/>
                <w:color w:val="000000" w:themeColor="text1"/>
              </w:rPr>
              <w:t xml:space="preserve"> that </w:t>
            </w:r>
            <w:r w:rsidR="00287471">
              <w:rPr>
                <w:rFonts w:ascii="Times New Roman" w:hAnsi="Times New Roman"/>
                <w:bCs/>
                <w:color w:val="000000" w:themeColor="text1"/>
              </w:rPr>
              <w:t>we are assigning appropriate interpreters</w:t>
            </w:r>
            <w:r w:rsidR="003A3283">
              <w:rPr>
                <w:rFonts w:ascii="Times New Roman" w:hAnsi="Times New Roman"/>
                <w:bCs/>
                <w:color w:val="000000" w:themeColor="text1"/>
              </w:rPr>
              <w:t xml:space="preserve"> to appointments with the State of Indiana.</w:t>
            </w:r>
            <w:r w:rsidR="00FB2F7C">
              <w:rPr>
                <w:rFonts w:ascii="Times New Roman" w:hAnsi="Times New Roman"/>
                <w:bCs/>
                <w:color w:val="000000" w:themeColor="text1"/>
              </w:rPr>
              <w:t xml:space="preserve"> When we onboard a new interpreter that will</w:t>
            </w:r>
            <w:r w:rsidR="00246C09">
              <w:rPr>
                <w:rFonts w:ascii="Times New Roman" w:hAnsi="Times New Roman"/>
                <w:bCs/>
                <w:color w:val="000000" w:themeColor="text1"/>
              </w:rPr>
              <w:t xml:space="preserve">, or likely will, </w:t>
            </w:r>
            <w:r w:rsidR="00FB2F7C">
              <w:rPr>
                <w:rFonts w:ascii="Times New Roman" w:hAnsi="Times New Roman"/>
                <w:bCs/>
                <w:color w:val="000000" w:themeColor="text1"/>
              </w:rPr>
              <w:t>be assigned work with State of Indiana agencies, we ensure they have the proper qualifications and experience</w:t>
            </w:r>
            <w:r w:rsidR="00C822A7">
              <w:rPr>
                <w:rFonts w:ascii="Times New Roman" w:hAnsi="Times New Roman"/>
                <w:bCs/>
                <w:color w:val="000000" w:themeColor="text1"/>
              </w:rPr>
              <w:t xml:space="preserve">, as well as </w:t>
            </w:r>
            <w:r w:rsidR="00FB2F7C">
              <w:rPr>
                <w:rFonts w:ascii="Times New Roman" w:hAnsi="Times New Roman"/>
                <w:bCs/>
                <w:color w:val="000000" w:themeColor="text1"/>
              </w:rPr>
              <w:t>any required certifications or licenses</w:t>
            </w:r>
            <w:r w:rsidR="00FD329F">
              <w:rPr>
                <w:rFonts w:ascii="Times New Roman" w:hAnsi="Times New Roman"/>
                <w:bCs/>
                <w:color w:val="000000" w:themeColor="text1"/>
              </w:rPr>
              <w:t xml:space="preserve">. For </w:t>
            </w:r>
            <w:r w:rsidR="00FB2F7C">
              <w:rPr>
                <w:rFonts w:ascii="Times New Roman" w:hAnsi="Times New Roman"/>
                <w:bCs/>
                <w:color w:val="000000" w:themeColor="text1"/>
              </w:rPr>
              <w:t xml:space="preserve">interpreters that will </w:t>
            </w:r>
            <w:r w:rsidR="00FD329F">
              <w:rPr>
                <w:rFonts w:ascii="Times New Roman" w:hAnsi="Times New Roman"/>
                <w:bCs/>
                <w:color w:val="000000" w:themeColor="text1"/>
              </w:rPr>
              <w:t>work</w:t>
            </w:r>
            <w:r w:rsidR="00FB2F7C">
              <w:rPr>
                <w:rFonts w:ascii="Times New Roman" w:hAnsi="Times New Roman"/>
                <w:bCs/>
                <w:color w:val="000000" w:themeColor="text1"/>
              </w:rPr>
              <w:t xml:space="preserve"> in specific situations or with State of Indiana agencies that </w:t>
            </w:r>
            <w:r w:rsidR="00FD329F">
              <w:rPr>
                <w:rFonts w:ascii="Times New Roman" w:hAnsi="Times New Roman"/>
                <w:bCs/>
                <w:color w:val="000000" w:themeColor="text1"/>
              </w:rPr>
              <w:t xml:space="preserve">have additional requirements, we ensure they have completed these requirements as well (e.g. fingerprint-based background checks, </w:t>
            </w:r>
            <w:r w:rsidR="00FD329F" w:rsidRPr="00FD329F">
              <w:rPr>
                <w:rFonts w:ascii="Times New Roman" w:hAnsi="Times New Roman"/>
                <w:bCs/>
                <w:color w:val="000000" w:themeColor="text1"/>
              </w:rPr>
              <w:t>tuberculosis</w:t>
            </w:r>
            <w:r w:rsidR="00FD329F">
              <w:rPr>
                <w:rFonts w:ascii="Times New Roman" w:hAnsi="Times New Roman"/>
                <w:bCs/>
                <w:color w:val="000000" w:themeColor="text1"/>
              </w:rPr>
              <w:t xml:space="preserve"> tests, qualification as a court interpreter, etc.).</w:t>
            </w:r>
            <w:r w:rsidR="00E76AA3">
              <w:rPr>
                <w:rFonts w:ascii="Times New Roman" w:hAnsi="Times New Roman"/>
                <w:bCs/>
                <w:color w:val="000000" w:themeColor="text1"/>
              </w:rPr>
              <w:t xml:space="preserve"> Once</w:t>
            </w:r>
            <w:r w:rsidR="00C822A7">
              <w:rPr>
                <w:rFonts w:ascii="Times New Roman" w:hAnsi="Times New Roman"/>
                <w:bCs/>
                <w:color w:val="000000" w:themeColor="text1"/>
              </w:rPr>
              <w:t xml:space="preserve"> we confirm that an interpreter is qualified for State of Indiana appointments, we make a note of this on their profile. This indicates to our scheduling team which interpreters can and cannot be assigned to State of Indiana </w:t>
            </w:r>
            <w:r w:rsidR="00C822A7">
              <w:rPr>
                <w:rFonts w:ascii="Times New Roman" w:hAnsi="Times New Roman"/>
                <w:bCs/>
                <w:color w:val="000000" w:themeColor="text1"/>
              </w:rPr>
              <w:lastRenderedPageBreak/>
              <w:t>appointments to ensure we are only assigning appropriate interpreters.</w:t>
            </w:r>
          </w:p>
          <w:p w14:paraId="3C22F2E7" w14:textId="52347433" w:rsidR="002E07CE" w:rsidRPr="000263EE" w:rsidRDefault="00054591" w:rsidP="000263EE">
            <w:pPr>
              <w:jc w:val="both"/>
              <w:rPr>
                <w:rFonts w:ascii="Times New Roman" w:hAnsi="Times New Roman"/>
                <w:bCs/>
                <w:color w:val="000000" w:themeColor="text1"/>
              </w:rPr>
            </w:pPr>
            <w:r>
              <w:rPr>
                <w:rFonts w:ascii="Times New Roman" w:hAnsi="Times New Roman"/>
                <w:bCs/>
                <w:color w:val="000000" w:themeColor="text1"/>
              </w:rPr>
              <w:t>LTC has a full-time, experienced team that is available to support clients 24 hours a day, 7 days a week. When calling our toll-free number to make a request, clients are connected with a live individual from our team located in Indianapolis, Indiana.</w:t>
            </w:r>
            <w:r w:rsidR="00DC600E">
              <w:rPr>
                <w:rFonts w:ascii="Times New Roman" w:hAnsi="Times New Roman"/>
                <w:bCs/>
                <w:color w:val="000000" w:themeColor="text1"/>
              </w:rPr>
              <w:t xml:space="preserve"> </w:t>
            </w:r>
            <w:r>
              <w:rPr>
                <w:rFonts w:ascii="Times New Roman" w:hAnsi="Times New Roman"/>
                <w:bCs/>
                <w:color w:val="000000" w:themeColor="text1"/>
              </w:rPr>
              <w:t>This availability allows our clients to request interpreters and translators for after-hours, emergency, and/or expedited situations without any issues.</w:t>
            </w:r>
            <w:r w:rsidR="00DC600E">
              <w:rPr>
                <w:rFonts w:ascii="Times New Roman" w:hAnsi="Times New Roman"/>
                <w:bCs/>
                <w:color w:val="000000" w:themeColor="text1"/>
              </w:rPr>
              <w:t xml:space="preserve"> Once our staff member takes the </w:t>
            </w:r>
            <w:r w:rsidR="002611CA">
              <w:rPr>
                <w:rFonts w:ascii="Times New Roman" w:hAnsi="Times New Roman"/>
                <w:bCs/>
                <w:color w:val="000000" w:themeColor="text1"/>
              </w:rPr>
              <w:t>request</w:t>
            </w:r>
            <w:r w:rsidR="00DC600E">
              <w:rPr>
                <w:rFonts w:ascii="Times New Roman" w:hAnsi="Times New Roman"/>
                <w:bCs/>
                <w:color w:val="000000" w:themeColor="text1"/>
              </w:rPr>
              <w:t xml:space="preserve"> details, they immediately start the process to identify an appropriate interpreter to go to the appointment</w:t>
            </w:r>
            <w:r w:rsidR="002611CA">
              <w:rPr>
                <w:rFonts w:ascii="Times New Roman" w:hAnsi="Times New Roman"/>
                <w:bCs/>
                <w:color w:val="000000" w:themeColor="text1"/>
              </w:rPr>
              <w:t xml:space="preserve"> and/or translator to complete the project.</w:t>
            </w:r>
          </w:p>
        </w:tc>
      </w:tr>
    </w:tbl>
    <w:p w14:paraId="3F7866ED" w14:textId="77777777" w:rsidR="00BF16C8" w:rsidRDefault="00BF16C8" w:rsidP="00C25B24">
      <w:pPr>
        <w:rPr>
          <w:rFonts w:ascii="Times New Roman" w:hAnsi="Times New Roman"/>
          <w:b/>
          <w:color w:val="000000" w:themeColor="text1"/>
        </w:rPr>
      </w:pPr>
    </w:p>
    <w:p w14:paraId="63C78170" w14:textId="4C113760" w:rsidR="002462C2" w:rsidRPr="002462C2" w:rsidRDefault="002462C2" w:rsidP="006B580E">
      <w:pPr>
        <w:pStyle w:val="ListParagraph"/>
        <w:numPr>
          <w:ilvl w:val="1"/>
          <w:numId w:val="1"/>
        </w:numPr>
        <w:rPr>
          <w:rFonts w:ascii="Times New Roman" w:hAnsi="Times New Roman"/>
          <w:b/>
          <w:color w:val="000000" w:themeColor="text1"/>
          <w:szCs w:val="24"/>
        </w:rPr>
      </w:pPr>
      <w:r w:rsidRPr="002462C2">
        <w:rPr>
          <w:rFonts w:ascii="Times New Roman" w:hAnsi="Times New Roman"/>
          <w:b/>
          <w:color w:val="000000" w:themeColor="text1"/>
          <w:szCs w:val="24"/>
        </w:rPr>
        <w:t>Certifications, Qualifications and Testing</w:t>
      </w:r>
    </w:p>
    <w:p w14:paraId="6EC66BAA" w14:textId="7FA11754" w:rsidR="002462C2" w:rsidRPr="002462C2" w:rsidRDefault="002462C2" w:rsidP="006B580E">
      <w:pPr>
        <w:pStyle w:val="ListParagraph"/>
        <w:widowControl/>
        <w:numPr>
          <w:ilvl w:val="2"/>
          <w:numId w:val="1"/>
        </w:numPr>
        <w:rPr>
          <w:rFonts w:ascii="Times New Roman" w:hAnsi="Times New Roman"/>
          <w:color w:val="000000" w:themeColor="text1"/>
        </w:rPr>
      </w:pPr>
      <w:r w:rsidRPr="002462C2">
        <w:rPr>
          <w:rFonts w:ascii="Times New Roman" w:hAnsi="Times New Roman"/>
          <w:color w:val="000000" w:themeColor="text1"/>
        </w:rPr>
        <w:t xml:space="preserve">Please </w:t>
      </w:r>
      <w:r w:rsidR="00BE66EC">
        <w:rPr>
          <w:rFonts w:ascii="Times New Roman" w:hAnsi="Times New Roman"/>
          <w:color w:val="000000" w:themeColor="text1"/>
        </w:rPr>
        <w:t>describe</w:t>
      </w:r>
      <w:r>
        <w:rPr>
          <w:rFonts w:ascii="Times New Roman" w:hAnsi="Times New Roman"/>
          <w:color w:val="000000" w:themeColor="text1"/>
        </w:rPr>
        <w:t xml:space="preserve"> how you will ensure that interpreters are licensed, </w:t>
      </w:r>
      <w:r w:rsidRPr="002462C2">
        <w:rPr>
          <w:rFonts w:ascii="Times New Roman" w:hAnsi="Times New Roman"/>
          <w:color w:val="000000" w:themeColor="text1"/>
        </w:rPr>
        <w:t>pre-qualified</w:t>
      </w:r>
      <w:r>
        <w:rPr>
          <w:rFonts w:ascii="Times New Roman" w:hAnsi="Times New Roman"/>
          <w:color w:val="000000" w:themeColor="text1"/>
        </w:rPr>
        <w:t>,</w:t>
      </w:r>
      <w:r w:rsidRPr="002462C2">
        <w:rPr>
          <w:rFonts w:ascii="Times New Roman" w:hAnsi="Times New Roman"/>
          <w:color w:val="000000" w:themeColor="text1"/>
        </w:rPr>
        <w:t xml:space="preserve"> and trained for industry standard terminology</w:t>
      </w:r>
      <w:r>
        <w:rPr>
          <w:rFonts w:ascii="Times New Roman" w:hAnsi="Times New Roman"/>
          <w:color w:val="000000" w:themeColor="text1"/>
        </w:rPr>
        <w:t xml:space="preserve">.  </w:t>
      </w:r>
    </w:p>
    <w:p w14:paraId="4D1D5391" w14:textId="77777777" w:rsidR="002462C2" w:rsidRPr="004E3B63" w:rsidRDefault="002462C2" w:rsidP="002462C2">
      <w:pPr>
        <w:widowControl/>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2462C2" w:rsidRPr="004E3B63" w14:paraId="364C1BC4" w14:textId="77777777" w:rsidTr="00EE50C5">
        <w:tc>
          <w:tcPr>
            <w:tcW w:w="8856" w:type="dxa"/>
            <w:shd w:val="clear" w:color="auto" w:fill="FFFF99"/>
          </w:tcPr>
          <w:p w14:paraId="51E662EF" w14:textId="1730FAF5" w:rsidR="00CC5735" w:rsidRDefault="00CC5735" w:rsidP="00FC550F">
            <w:pPr>
              <w:spacing w:after="240"/>
              <w:jc w:val="both"/>
              <w:rPr>
                <w:rFonts w:ascii="Times New Roman" w:hAnsi="Times New Roman"/>
                <w:bCs/>
                <w:color w:val="000000" w:themeColor="text1"/>
              </w:rPr>
            </w:pPr>
            <w:r w:rsidRPr="00CC5735">
              <w:rPr>
                <w:rFonts w:ascii="Times New Roman" w:hAnsi="Times New Roman"/>
                <w:bCs/>
                <w:color w:val="000000" w:themeColor="text1"/>
              </w:rPr>
              <w:t>LTC realizes the importance of ensuring our interpreters are well prepared for their assignments.</w:t>
            </w:r>
            <w:r w:rsidR="00B11EAA">
              <w:rPr>
                <w:rFonts w:ascii="Times New Roman" w:hAnsi="Times New Roman"/>
                <w:bCs/>
                <w:color w:val="000000" w:themeColor="text1"/>
              </w:rPr>
              <w:t xml:space="preserve"> As mentioned, LTC obtains certification documentation and reviews qualifications and subject-specific experience with each interpreter during the onboarding process. In addition, </w:t>
            </w:r>
            <w:r w:rsidRPr="00CC5735">
              <w:rPr>
                <w:rFonts w:ascii="Times New Roman" w:hAnsi="Times New Roman"/>
                <w:bCs/>
                <w:color w:val="000000" w:themeColor="text1"/>
              </w:rPr>
              <w:t>we created a state-of-the-art interpreter training program to meet th</w:t>
            </w:r>
            <w:r w:rsidR="00B11EAA">
              <w:rPr>
                <w:rFonts w:ascii="Times New Roman" w:hAnsi="Times New Roman"/>
                <w:bCs/>
                <w:color w:val="000000" w:themeColor="text1"/>
              </w:rPr>
              <w:t>e</w:t>
            </w:r>
            <w:r w:rsidRPr="00CC5735">
              <w:rPr>
                <w:rFonts w:ascii="Times New Roman" w:hAnsi="Times New Roman"/>
                <w:bCs/>
                <w:color w:val="000000" w:themeColor="text1"/>
              </w:rPr>
              <w:t xml:space="preserve"> need</w:t>
            </w:r>
            <w:r w:rsidR="00B11EAA">
              <w:rPr>
                <w:rFonts w:ascii="Times New Roman" w:hAnsi="Times New Roman"/>
                <w:bCs/>
                <w:color w:val="000000" w:themeColor="text1"/>
              </w:rPr>
              <w:t xml:space="preserve"> for ongoing training to keep interpreters up to speed in industry standards. </w:t>
            </w:r>
            <w:r w:rsidRPr="00CC5735">
              <w:rPr>
                <w:rFonts w:ascii="Times New Roman" w:hAnsi="Times New Roman"/>
                <w:bCs/>
                <w:color w:val="000000" w:themeColor="text1"/>
              </w:rPr>
              <w:t>Our Foundations training program is available to each of our interpreters free of charge</w:t>
            </w:r>
            <w:r w:rsidR="00FC550F">
              <w:rPr>
                <w:rFonts w:ascii="Times New Roman" w:hAnsi="Times New Roman"/>
                <w:bCs/>
                <w:color w:val="000000" w:themeColor="text1"/>
              </w:rPr>
              <w:t>. Some of the topics discussed during this training include the following:</w:t>
            </w:r>
          </w:p>
          <w:p w14:paraId="6F2E9DFC" w14:textId="36582E15" w:rsidR="00FC550F" w:rsidRDefault="00FC550F" w:rsidP="006B580E">
            <w:pPr>
              <w:pStyle w:val="ListParagraph"/>
              <w:numPr>
                <w:ilvl w:val="0"/>
                <w:numId w:val="10"/>
              </w:numPr>
              <w:jc w:val="both"/>
              <w:rPr>
                <w:rFonts w:ascii="Times New Roman" w:hAnsi="Times New Roman"/>
                <w:bCs/>
                <w:color w:val="000000" w:themeColor="text1"/>
              </w:rPr>
            </w:pPr>
            <w:r>
              <w:rPr>
                <w:rFonts w:ascii="Times New Roman" w:hAnsi="Times New Roman"/>
                <w:bCs/>
                <w:color w:val="000000" w:themeColor="text1"/>
              </w:rPr>
              <w:t>LTC Orientation</w:t>
            </w:r>
          </w:p>
          <w:p w14:paraId="6FECA61B" w14:textId="55F9F098" w:rsidR="00FC550F" w:rsidRDefault="00FC550F" w:rsidP="006B580E">
            <w:pPr>
              <w:pStyle w:val="ListParagraph"/>
              <w:numPr>
                <w:ilvl w:val="0"/>
                <w:numId w:val="10"/>
              </w:numPr>
              <w:jc w:val="both"/>
              <w:rPr>
                <w:rFonts w:ascii="Times New Roman" w:hAnsi="Times New Roman"/>
                <w:bCs/>
                <w:color w:val="000000" w:themeColor="text1"/>
              </w:rPr>
            </w:pPr>
            <w:r>
              <w:rPr>
                <w:rFonts w:ascii="Times New Roman" w:hAnsi="Times New Roman"/>
                <w:bCs/>
                <w:color w:val="000000" w:themeColor="text1"/>
              </w:rPr>
              <w:t>Ethics and Standards of Practice for Interpreters</w:t>
            </w:r>
          </w:p>
          <w:p w14:paraId="708FC8ED" w14:textId="2CEE7DBC" w:rsidR="00FC550F" w:rsidRDefault="00FC550F" w:rsidP="006B580E">
            <w:pPr>
              <w:pStyle w:val="ListParagraph"/>
              <w:numPr>
                <w:ilvl w:val="0"/>
                <w:numId w:val="10"/>
              </w:numPr>
              <w:jc w:val="both"/>
              <w:rPr>
                <w:rFonts w:ascii="Times New Roman" w:hAnsi="Times New Roman"/>
                <w:bCs/>
                <w:color w:val="000000" w:themeColor="text1"/>
              </w:rPr>
            </w:pPr>
            <w:r>
              <w:rPr>
                <w:rFonts w:ascii="Times New Roman" w:hAnsi="Times New Roman"/>
                <w:bCs/>
                <w:color w:val="000000" w:themeColor="text1"/>
              </w:rPr>
              <w:t>Interpreter Credentials</w:t>
            </w:r>
          </w:p>
          <w:p w14:paraId="545A5968" w14:textId="55A7171E" w:rsidR="00FC550F" w:rsidRDefault="00FC550F" w:rsidP="006B580E">
            <w:pPr>
              <w:pStyle w:val="ListParagraph"/>
              <w:numPr>
                <w:ilvl w:val="0"/>
                <w:numId w:val="10"/>
              </w:numPr>
              <w:jc w:val="both"/>
              <w:rPr>
                <w:rFonts w:ascii="Times New Roman" w:hAnsi="Times New Roman"/>
                <w:bCs/>
                <w:color w:val="000000" w:themeColor="text1"/>
              </w:rPr>
            </w:pPr>
            <w:r>
              <w:rPr>
                <w:rFonts w:ascii="Times New Roman" w:hAnsi="Times New Roman"/>
                <w:bCs/>
                <w:color w:val="000000" w:themeColor="text1"/>
              </w:rPr>
              <w:t>Documentation and Professional Practice for Interpreters</w:t>
            </w:r>
          </w:p>
          <w:p w14:paraId="4E143ACF" w14:textId="0B01D3BC" w:rsidR="00CC5735" w:rsidRPr="00FC550F" w:rsidRDefault="00FC550F" w:rsidP="006B580E">
            <w:pPr>
              <w:pStyle w:val="ListParagraph"/>
              <w:numPr>
                <w:ilvl w:val="0"/>
                <w:numId w:val="10"/>
              </w:numPr>
              <w:spacing w:after="240"/>
              <w:jc w:val="both"/>
              <w:rPr>
                <w:rFonts w:ascii="Times New Roman" w:hAnsi="Times New Roman"/>
                <w:bCs/>
                <w:color w:val="000000" w:themeColor="text1"/>
              </w:rPr>
            </w:pPr>
            <w:r>
              <w:rPr>
                <w:rFonts w:ascii="Times New Roman" w:hAnsi="Times New Roman"/>
                <w:bCs/>
                <w:color w:val="000000" w:themeColor="text1"/>
              </w:rPr>
              <w:t>Interpreting the Medical Interview &amp; Interpreting in Behavioral Health Settings</w:t>
            </w:r>
          </w:p>
          <w:p w14:paraId="37538936" w14:textId="4E6F7DD7" w:rsidR="00FC550F" w:rsidRDefault="00FC550F" w:rsidP="00FC550F">
            <w:pPr>
              <w:spacing w:after="240"/>
              <w:jc w:val="both"/>
              <w:rPr>
                <w:rFonts w:ascii="Times New Roman" w:hAnsi="Times New Roman"/>
                <w:bCs/>
                <w:color w:val="000000" w:themeColor="text1"/>
              </w:rPr>
            </w:pPr>
            <w:r>
              <w:rPr>
                <w:rFonts w:ascii="Times New Roman" w:hAnsi="Times New Roman"/>
                <w:bCs/>
                <w:color w:val="000000" w:themeColor="text1"/>
              </w:rPr>
              <w:t>A v</w:t>
            </w:r>
            <w:r w:rsidRPr="00CC5735">
              <w:rPr>
                <w:rFonts w:ascii="Times New Roman" w:hAnsi="Times New Roman"/>
                <w:bCs/>
                <w:color w:val="000000" w:themeColor="text1"/>
              </w:rPr>
              <w:t>ariety of more in-depth and situation-specific workshops are conducted throughout the year.</w:t>
            </w:r>
            <w:r>
              <w:rPr>
                <w:rFonts w:ascii="Times New Roman" w:hAnsi="Times New Roman"/>
                <w:bCs/>
                <w:color w:val="000000" w:themeColor="text1"/>
              </w:rPr>
              <w:t xml:space="preserve"> Some of our previous workshops include the following:</w:t>
            </w:r>
          </w:p>
          <w:p w14:paraId="263B92EC" w14:textId="19BE9A69" w:rsidR="00FC550F" w:rsidRDefault="00FC550F" w:rsidP="006B580E">
            <w:pPr>
              <w:pStyle w:val="ListParagraph"/>
              <w:numPr>
                <w:ilvl w:val="0"/>
                <w:numId w:val="11"/>
              </w:numPr>
              <w:spacing w:after="240"/>
              <w:jc w:val="both"/>
              <w:rPr>
                <w:rFonts w:ascii="Times New Roman" w:hAnsi="Times New Roman"/>
                <w:bCs/>
                <w:color w:val="000000" w:themeColor="text1"/>
              </w:rPr>
            </w:pPr>
            <w:r>
              <w:rPr>
                <w:rFonts w:ascii="Times New Roman" w:hAnsi="Times New Roman"/>
                <w:bCs/>
                <w:color w:val="000000" w:themeColor="text1"/>
              </w:rPr>
              <w:t>Using Ethical Principles to Resolve Conflicts</w:t>
            </w:r>
          </w:p>
          <w:p w14:paraId="40366EF5" w14:textId="1CF0BCB9" w:rsidR="00FC550F" w:rsidRDefault="00FC550F" w:rsidP="006B580E">
            <w:pPr>
              <w:pStyle w:val="ListParagraph"/>
              <w:numPr>
                <w:ilvl w:val="0"/>
                <w:numId w:val="11"/>
              </w:numPr>
              <w:spacing w:after="240"/>
              <w:jc w:val="both"/>
              <w:rPr>
                <w:rFonts w:ascii="Times New Roman" w:hAnsi="Times New Roman"/>
                <w:bCs/>
                <w:color w:val="000000" w:themeColor="text1"/>
              </w:rPr>
            </w:pPr>
            <w:r>
              <w:rPr>
                <w:rFonts w:ascii="Times New Roman" w:hAnsi="Times New Roman"/>
                <w:bCs/>
                <w:color w:val="000000" w:themeColor="text1"/>
              </w:rPr>
              <w:t>Delivering Bad News for Interpreters</w:t>
            </w:r>
          </w:p>
          <w:p w14:paraId="5A84BE60" w14:textId="40A389A9" w:rsidR="00FC550F" w:rsidRDefault="00FC550F" w:rsidP="006B580E">
            <w:pPr>
              <w:pStyle w:val="ListParagraph"/>
              <w:numPr>
                <w:ilvl w:val="0"/>
                <w:numId w:val="11"/>
              </w:numPr>
              <w:spacing w:after="240"/>
              <w:jc w:val="both"/>
              <w:rPr>
                <w:rFonts w:ascii="Times New Roman" w:hAnsi="Times New Roman"/>
                <w:bCs/>
                <w:color w:val="000000" w:themeColor="text1"/>
              </w:rPr>
            </w:pPr>
            <w:r>
              <w:rPr>
                <w:rFonts w:ascii="Times New Roman" w:hAnsi="Times New Roman"/>
                <w:bCs/>
                <w:color w:val="000000" w:themeColor="text1"/>
              </w:rPr>
              <w:t>Interpreting in Mental Health: The Basics</w:t>
            </w:r>
          </w:p>
          <w:p w14:paraId="5CE4EA11" w14:textId="22ABF7C9" w:rsidR="00FC550F" w:rsidRDefault="00FC550F" w:rsidP="006B580E">
            <w:pPr>
              <w:pStyle w:val="ListParagraph"/>
              <w:numPr>
                <w:ilvl w:val="0"/>
                <w:numId w:val="11"/>
              </w:numPr>
              <w:spacing w:after="240"/>
              <w:jc w:val="both"/>
              <w:rPr>
                <w:rFonts w:ascii="Times New Roman" w:hAnsi="Times New Roman"/>
                <w:bCs/>
                <w:color w:val="000000" w:themeColor="text1"/>
              </w:rPr>
            </w:pPr>
            <w:r>
              <w:rPr>
                <w:rFonts w:ascii="Times New Roman" w:hAnsi="Times New Roman"/>
                <w:bCs/>
                <w:color w:val="000000" w:themeColor="text1"/>
              </w:rPr>
              <w:t>Note Taking for Healthcare Employees</w:t>
            </w:r>
          </w:p>
          <w:p w14:paraId="3A4DB129" w14:textId="316730E0" w:rsidR="00FC550F" w:rsidRDefault="00FC550F" w:rsidP="006B580E">
            <w:pPr>
              <w:pStyle w:val="ListParagraph"/>
              <w:numPr>
                <w:ilvl w:val="0"/>
                <w:numId w:val="11"/>
              </w:numPr>
              <w:spacing w:after="240"/>
              <w:jc w:val="both"/>
              <w:rPr>
                <w:rFonts w:ascii="Times New Roman" w:hAnsi="Times New Roman"/>
                <w:bCs/>
                <w:color w:val="000000" w:themeColor="text1"/>
              </w:rPr>
            </w:pPr>
            <w:r>
              <w:rPr>
                <w:rFonts w:ascii="Times New Roman" w:hAnsi="Times New Roman"/>
                <w:bCs/>
                <w:color w:val="000000" w:themeColor="text1"/>
              </w:rPr>
              <w:t>Beyond First Person Consecutive: Interpreting in Difficult Situations</w:t>
            </w:r>
          </w:p>
          <w:p w14:paraId="5ECACB54" w14:textId="4EB80BEF" w:rsidR="00FC550F" w:rsidRPr="00FC550F" w:rsidRDefault="00FC550F" w:rsidP="006B580E">
            <w:pPr>
              <w:pStyle w:val="ListParagraph"/>
              <w:numPr>
                <w:ilvl w:val="0"/>
                <w:numId w:val="11"/>
              </w:numPr>
              <w:spacing w:after="240"/>
              <w:jc w:val="both"/>
              <w:rPr>
                <w:rFonts w:ascii="Times New Roman" w:hAnsi="Times New Roman"/>
                <w:bCs/>
                <w:color w:val="000000" w:themeColor="text1"/>
              </w:rPr>
            </w:pPr>
            <w:r>
              <w:rPr>
                <w:rFonts w:ascii="Times New Roman" w:hAnsi="Times New Roman"/>
                <w:bCs/>
                <w:color w:val="000000" w:themeColor="text1"/>
              </w:rPr>
              <w:t>The Happy Interpreter: Self Care in and Outside of the Interpreted Encounter</w:t>
            </w:r>
          </w:p>
          <w:p w14:paraId="791BB06C" w14:textId="6D377470" w:rsidR="002462C2" w:rsidRPr="00CC5735" w:rsidRDefault="00CC5735" w:rsidP="00FC550F">
            <w:pPr>
              <w:jc w:val="both"/>
              <w:rPr>
                <w:rFonts w:ascii="Times New Roman" w:hAnsi="Times New Roman"/>
                <w:bCs/>
                <w:color w:val="000000" w:themeColor="text1"/>
              </w:rPr>
            </w:pPr>
            <w:r w:rsidRPr="00CC5735">
              <w:rPr>
                <w:rFonts w:ascii="Times New Roman" w:hAnsi="Times New Roman"/>
                <w:bCs/>
                <w:color w:val="000000" w:themeColor="text1"/>
              </w:rPr>
              <w:t>We also track completion of Continuing Education Units (CEUs) for each of our interpreters. This emphasis on continuous training and development enables our interpreters to strengthen their professional skills</w:t>
            </w:r>
            <w:r w:rsidR="00727A37">
              <w:rPr>
                <w:rFonts w:ascii="Times New Roman" w:hAnsi="Times New Roman"/>
                <w:bCs/>
                <w:color w:val="000000" w:themeColor="text1"/>
              </w:rPr>
              <w:t>,</w:t>
            </w:r>
            <w:r w:rsidRPr="00CC5735">
              <w:rPr>
                <w:rFonts w:ascii="Times New Roman" w:hAnsi="Times New Roman"/>
                <w:bCs/>
                <w:color w:val="000000" w:themeColor="text1"/>
              </w:rPr>
              <w:t xml:space="preserve"> as well as gain more knowledge in order to be stronger, more effective interpreters.</w:t>
            </w:r>
          </w:p>
        </w:tc>
      </w:tr>
    </w:tbl>
    <w:p w14:paraId="6EA5B0D7" w14:textId="3C6B48EB" w:rsidR="004B060B" w:rsidRDefault="004B060B" w:rsidP="00C25B24">
      <w:pPr>
        <w:rPr>
          <w:rFonts w:ascii="Times New Roman" w:hAnsi="Times New Roman"/>
          <w:b/>
          <w:color w:val="000000" w:themeColor="text1"/>
        </w:rPr>
      </w:pPr>
    </w:p>
    <w:p w14:paraId="7983349D" w14:textId="43B5110A" w:rsidR="002462C2" w:rsidRPr="002462C2" w:rsidRDefault="002462C2" w:rsidP="006B580E">
      <w:pPr>
        <w:pStyle w:val="ListParagraph"/>
        <w:widowControl/>
        <w:numPr>
          <w:ilvl w:val="2"/>
          <w:numId w:val="1"/>
        </w:numPr>
        <w:rPr>
          <w:rFonts w:ascii="Times New Roman" w:hAnsi="Times New Roman"/>
          <w:color w:val="000000" w:themeColor="text1"/>
        </w:rPr>
      </w:pPr>
      <w:r w:rsidRPr="002462C2">
        <w:rPr>
          <w:rFonts w:ascii="Times New Roman" w:hAnsi="Times New Roman"/>
          <w:color w:val="000000" w:themeColor="text1"/>
        </w:rPr>
        <w:t xml:space="preserve">Please </w:t>
      </w:r>
      <w:r w:rsidR="00BF16C8">
        <w:rPr>
          <w:rFonts w:ascii="Times New Roman" w:hAnsi="Times New Roman"/>
          <w:color w:val="000000" w:themeColor="text1"/>
        </w:rPr>
        <w:t>describe</w:t>
      </w:r>
      <w:r w:rsidR="00F769E4">
        <w:rPr>
          <w:rFonts w:ascii="Times New Roman" w:hAnsi="Times New Roman"/>
          <w:color w:val="000000" w:themeColor="text1"/>
        </w:rPr>
        <w:t xml:space="preserve"> how</w:t>
      </w:r>
      <w:r w:rsidR="00BF16C8">
        <w:rPr>
          <w:rFonts w:ascii="Times New Roman" w:hAnsi="Times New Roman"/>
          <w:color w:val="000000" w:themeColor="text1"/>
        </w:rPr>
        <w:t xml:space="preserve"> you will conduct background checks for</w:t>
      </w:r>
      <w:r w:rsidR="006C014E">
        <w:rPr>
          <w:rFonts w:ascii="Times New Roman" w:hAnsi="Times New Roman"/>
          <w:color w:val="000000" w:themeColor="text1"/>
        </w:rPr>
        <w:t xml:space="preserve"> interpreters and translators</w:t>
      </w:r>
      <w:r>
        <w:rPr>
          <w:rFonts w:ascii="Times New Roman" w:hAnsi="Times New Roman"/>
          <w:color w:val="000000" w:themeColor="text1"/>
        </w:rPr>
        <w:t xml:space="preserve">.  </w:t>
      </w:r>
    </w:p>
    <w:p w14:paraId="398663BF" w14:textId="77777777" w:rsidR="002462C2" w:rsidRPr="004E3B63" w:rsidRDefault="002462C2" w:rsidP="002462C2">
      <w:pPr>
        <w:widowControl/>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2462C2" w:rsidRPr="004E3B63" w14:paraId="5D8F4B92" w14:textId="77777777" w:rsidTr="002C1B58">
        <w:trPr>
          <w:trHeight w:val="800"/>
        </w:trPr>
        <w:tc>
          <w:tcPr>
            <w:tcW w:w="8856" w:type="dxa"/>
            <w:shd w:val="clear" w:color="auto" w:fill="FFFF99"/>
          </w:tcPr>
          <w:p w14:paraId="0349BBB9" w14:textId="1F9671F1" w:rsidR="00CC1CEC" w:rsidRPr="00E25C46" w:rsidRDefault="00CC1CEC" w:rsidP="002C1B58">
            <w:pPr>
              <w:spacing w:after="240"/>
              <w:jc w:val="both"/>
              <w:rPr>
                <w:rFonts w:ascii="Times New Roman" w:hAnsi="Times New Roman"/>
                <w:bCs/>
                <w:color w:val="000000" w:themeColor="text1"/>
              </w:rPr>
            </w:pPr>
            <w:r w:rsidRPr="00E25C46">
              <w:rPr>
                <w:rFonts w:ascii="Times New Roman" w:hAnsi="Times New Roman"/>
                <w:bCs/>
                <w:color w:val="000000" w:themeColor="text1"/>
              </w:rPr>
              <w:lastRenderedPageBreak/>
              <w:t>LTC runs a background check on each individual</w:t>
            </w:r>
            <w:r w:rsidR="002C1B58">
              <w:rPr>
                <w:rFonts w:ascii="Times New Roman" w:hAnsi="Times New Roman"/>
                <w:bCs/>
                <w:color w:val="000000" w:themeColor="text1"/>
              </w:rPr>
              <w:t xml:space="preserve"> a</w:t>
            </w:r>
            <w:r w:rsidR="002C1B58" w:rsidRPr="00E25C46">
              <w:rPr>
                <w:rFonts w:ascii="Times New Roman" w:hAnsi="Times New Roman"/>
                <w:bCs/>
                <w:color w:val="000000" w:themeColor="text1"/>
              </w:rPr>
              <w:t>s part of the orientation paperwork</w:t>
            </w:r>
            <w:r w:rsidR="002C1B58">
              <w:rPr>
                <w:rFonts w:ascii="Times New Roman" w:hAnsi="Times New Roman"/>
                <w:bCs/>
                <w:color w:val="000000" w:themeColor="text1"/>
              </w:rPr>
              <w:t xml:space="preserve">. </w:t>
            </w:r>
            <w:r w:rsidRPr="00E25C46">
              <w:rPr>
                <w:rFonts w:ascii="Times New Roman" w:hAnsi="Times New Roman"/>
                <w:bCs/>
                <w:color w:val="000000" w:themeColor="text1"/>
              </w:rPr>
              <w:t>This is completed through a company called Career Builder Employment Screening and includes the following:</w:t>
            </w:r>
          </w:p>
          <w:p w14:paraId="3EB35D1B" w14:textId="77777777" w:rsidR="00CC1CEC" w:rsidRPr="00E25C46" w:rsidRDefault="00CC1CEC" w:rsidP="006B580E">
            <w:pPr>
              <w:pStyle w:val="ListParagraph"/>
              <w:numPr>
                <w:ilvl w:val="0"/>
                <w:numId w:val="12"/>
              </w:numPr>
              <w:jc w:val="both"/>
              <w:rPr>
                <w:rFonts w:ascii="Times New Roman" w:hAnsi="Times New Roman"/>
                <w:bCs/>
                <w:color w:val="000000" w:themeColor="text1"/>
              </w:rPr>
            </w:pPr>
            <w:r w:rsidRPr="00E25C46">
              <w:rPr>
                <w:rFonts w:ascii="Times New Roman" w:hAnsi="Times New Roman"/>
                <w:bCs/>
                <w:color w:val="000000" w:themeColor="text1"/>
              </w:rPr>
              <w:t>Social Security Verification</w:t>
            </w:r>
          </w:p>
          <w:p w14:paraId="4B0C3FE4" w14:textId="77777777" w:rsidR="00CC1CEC" w:rsidRDefault="00CC1CEC" w:rsidP="006B580E">
            <w:pPr>
              <w:pStyle w:val="ListParagraph"/>
              <w:numPr>
                <w:ilvl w:val="0"/>
                <w:numId w:val="12"/>
              </w:numPr>
              <w:jc w:val="both"/>
              <w:rPr>
                <w:rFonts w:ascii="Times New Roman" w:hAnsi="Times New Roman"/>
                <w:bCs/>
                <w:color w:val="000000" w:themeColor="text1"/>
              </w:rPr>
            </w:pPr>
            <w:r w:rsidRPr="00E25C46">
              <w:rPr>
                <w:rFonts w:ascii="Times New Roman" w:hAnsi="Times New Roman"/>
                <w:bCs/>
                <w:color w:val="000000" w:themeColor="text1"/>
              </w:rPr>
              <w:t>Multi-Jurisdiction/National Index Search (to include the sex offender registry, OFAC, DOC, etc.)</w:t>
            </w:r>
          </w:p>
          <w:p w14:paraId="14CBE94A" w14:textId="744D2D11" w:rsidR="002C1B58" w:rsidRPr="002C1B58" w:rsidRDefault="00CC1CEC" w:rsidP="006B580E">
            <w:pPr>
              <w:pStyle w:val="ListParagraph"/>
              <w:numPr>
                <w:ilvl w:val="0"/>
                <w:numId w:val="12"/>
              </w:numPr>
              <w:spacing w:after="240"/>
              <w:jc w:val="both"/>
              <w:rPr>
                <w:rFonts w:ascii="Times New Roman" w:hAnsi="Times New Roman"/>
                <w:bCs/>
                <w:color w:val="000000" w:themeColor="text1"/>
              </w:rPr>
            </w:pPr>
            <w:r w:rsidRPr="00CC1CEC">
              <w:rPr>
                <w:rFonts w:ascii="Times New Roman" w:hAnsi="Times New Roman"/>
                <w:bCs/>
                <w:color w:val="000000" w:themeColor="text1"/>
              </w:rPr>
              <w:t>County Criminal Check for County of Residence</w:t>
            </w:r>
          </w:p>
          <w:p w14:paraId="169BF58A" w14:textId="75D48FD9" w:rsidR="002C1B58" w:rsidRDefault="002C1B58" w:rsidP="002C1B58">
            <w:pPr>
              <w:spacing w:after="240"/>
              <w:jc w:val="both"/>
              <w:rPr>
                <w:rFonts w:ascii="Times New Roman" w:hAnsi="Times New Roman"/>
                <w:bCs/>
                <w:color w:val="000000" w:themeColor="text1"/>
              </w:rPr>
            </w:pPr>
            <w:r>
              <w:rPr>
                <w:rFonts w:ascii="Times New Roman" w:hAnsi="Times New Roman"/>
                <w:bCs/>
                <w:color w:val="000000" w:themeColor="text1"/>
              </w:rPr>
              <w:t>For individuals who will, or likely will, be in direct contact with minors or vulnerable populations, LTC requires them to complete a fingerprint-based background check.</w:t>
            </w:r>
          </w:p>
          <w:p w14:paraId="73AD61D6" w14:textId="40FA0A19" w:rsidR="002C1B58" w:rsidRPr="002C1B58" w:rsidRDefault="002C1B58" w:rsidP="002C1B58">
            <w:pPr>
              <w:jc w:val="both"/>
              <w:rPr>
                <w:rFonts w:ascii="Times New Roman" w:hAnsi="Times New Roman"/>
                <w:bCs/>
                <w:color w:val="000000" w:themeColor="text1"/>
              </w:rPr>
            </w:pPr>
            <w:r>
              <w:rPr>
                <w:rFonts w:ascii="Times New Roman" w:hAnsi="Times New Roman"/>
                <w:bCs/>
                <w:color w:val="000000" w:themeColor="text1"/>
              </w:rPr>
              <w:t>LTC does not assign interpreters and translators to any work until background checks are completed with clear results.</w:t>
            </w:r>
          </w:p>
        </w:tc>
      </w:tr>
    </w:tbl>
    <w:p w14:paraId="7AD932EA" w14:textId="4971A247" w:rsidR="002462C2" w:rsidRDefault="002462C2" w:rsidP="00C25B24">
      <w:pPr>
        <w:rPr>
          <w:rFonts w:ascii="Times New Roman" w:hAnsi="Times New Roman"/>
          <w:b/>
          <w:color w:val="000000" w:themeColor="text1"/>
        </w:rPr>
      </w:pPr>
    </w:p>
    <w:p w14:paraId="76512B07" w14:textId="158FFE28" w:rsidR="00666530" w:rsidRPr="00666530" w:rsidRDefault="00666530" w:rsidP="006B580E">
      <w:pPr>
        <w:pStyle w:val="ListParagraph"/>
        <w:numPr>
          <w:ilvl w:val="1"/>
          <w:numId w:val="1"/>
        </w:numPr>
        <w:rPr>
          <w:rFonts w:ascii="Times New Roman" w:hAnsi="Times New Roman"/>
          <w:b/>
          <w:color w:val="000000" w:themeColor="text1"/>
        </w:rPr>
      </w:pPr>
      <w:bookmarkStart w:id="3" w:name="_Hlk45273317"/>
      <w:r w:rsidRPr="00666530">
        <w:rPr>
          <w:rFonts w:ascii="Times New Roman" w:hAnsi="Times New Roman"/>
          <w:b/>
          <w:color w:val="000000" w:themeColor="text1"/>
          <w:szCs w:val="24"/>
        </w:rPr>
        <w:t>C</w:t>
      </w:r>
      <w:r>
        <w:rPr>
          <w:rFonts w:ascii="Times New Roman" w:hAnsi="Times New Roman"/>
          <w:b/>
          <w:color w:val="000000" w:themeColor="text1"/>
          <w:szCs w:val="24"/>
        </w:rPr>
        <w:t>ustomer Support</w:t>
      </w:r>
    </w:p>
    <w:p w14:paraId="2084871F" w14:textId="2DB42688" w:rsidR="00A82630" w:rsidRPr="00666E3E" w:rsidRDefault="00A82630" w:rsidP="006B580E">
      <w:pPr>
        <w:pStyle w:val="ListParagraph"/>
        <w:widowControl/>
        <w:numPr>
          <w:ilvl w:val="2"/>
          <w:numId w:val="1"/>
        </w:numPr>
        <w:rPr>
          <w:rFonts w:ascii="Times New Roman" w:hAnsi="Times New Roman"/>
          <w:color w:val="000000" w:themeColor="text1"/>
        </w:rPr>
      </w:pPr>
      <w:r w:rsidRPr="00666E3E">
        <w:rPr>
          <w:rFonts w:ascii="Times New Roman" w:hAnsi="Times New Roman"/>
          <w:color w:val="000000" w:themeColor="text1"/>
        </w:rPr>
        <w:t xml:space="preserve">Please describe the electronic tools you will provide to the State to help State personnel determine the needed language for a requested interpretation.  </w:t>
      </w:r>
    </w:p>
    <w:p w14:paraId="17406790" w14:textId="77777777" w:rsidR="00A82630" w:rsidRPr="004E3B63" w:rsidRDefault="00A82630" w:rsidP="00A82630">
      <w:pPr>
        <w:widowControl/>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A82630" w:rsidRPr="004E3B63" w14:paraId="340F7DB1" w14:textId="77777777" w:rsidTr="00EE50C5">
        <w:tc>
          <w:tcPr>
            <w:tcW w:w="8856" w:type="dxa"/>
            <w:shd w:val="clear" w:color="auto" w:fill="FFFF99"/>
          </w:tcPr>
          <w:p w14:paraId="7A9CA835" w14:textId="0711FFC1" w:rsidR="00170068" w:rsidRDefault="00666E3E" w:rsidP="00666E3E">
            <w:pPr>
              <w:spacing w:after="240"/>
              <w:jc w:val="both"/>
              <w:rPr>
                <w:rFonts w:ascii="Times New Roman" w:hAnsi="Times New Roman"/>
                <w:bCs/>
                <w:color w:val="000000" w:themeColor="text1"/>
              </w:rPr>
            </w:pPr>
            <w:r w:rsidRPr="002567A5">
              <w:rPr>
                <w:rFonts w:ascii="Times New Roman" w:hAnsi="Times New Roman"/>
                <w:bCs/>
                <w:color w:val="000000" w:themeColor="text1"/>
              </w:rPr>
              <w:t xml:space="preserve">LTC will provide to the State an electronic version of the language identification </w:t>
            </w:r>
            <w:r>
              <w:rPr>
                <w:rFonts w:ascii="Times New Roman" w:hAnsi="Times New Roman"/>
                <w:bCs/>
                <w:color w:val="000000" w:themeColor="text1"/>
              </w:rPr>
              <w:t xml:space="preserve">list, which can be </w:t>
            </w:r>
            <w:r w:rsidRPr="003157FA">
              <w:rPr>
                <w:rFonts w:ascii="Times New Roman" w:hAnsi="Times New Roman"/>
                <w:bCs/>
                <w:color w:val="000000" w:themeColor="text1"/>
              </w:rPr>
              <w:t xml:space="preserve">viewed in Attachment </w:t>
            </w:r>
            <w:r w:rsidR="00AC4459">
              <w:rPr>
                <w:rFonts w:ascii="Times New Roman" w:hAnsi="Times New Roman"/>
                <w:bCs/>
                <w:color w:val="000000" w:themeColor="text1"/>
              </w:rPr>
              <w:t>2.3</w:t>
            </w:r>
            <w:r w:rsidR="00A147E6">
              <w:rPr>
                <w:rFonts w:ascii="Times New Roman" w:hAnsi="Times New Roman"/>
                <w:bCs/>
                <w:color w:val="000000" w:themeColor="text1"/>
              </w:rPr>
              <w:t>.1</w:t>
            </w:r>
            <w:r w:rsidRPr="003157FA">
              <w:rPr>
                <w:rFonts w:ascii="Times New Roman" w:hAnsi="Times New Roman"/>
                <w:bCs/>
                <w:color w:val="000000" w:themeColor="text1"/>
              </w:rPr>
              <w:t>. This</w:t>
            </w:r>
            <w:r w:rsidRPr="002567A5">
              <w:rPr>
                <w:rFonts w:ascii="Times New Roman" w:hAnsi="Times New Roman"/>
                <w:bCs/>
                <w:color w:val="000000" w:themeColor="text1"/>
              </w:rPr>
              <w:t xml:space="preserve"> </w:t>
            </w:r>
            <w:r w:rsidR="00AC4459">
              <w:rPr>
                <w:rFonts w:ascii="Times New Roman" w:hAnsi="Times New Roman"/>
                <w:bCs/>
                <w:color w:val="000000" w:themeColor="text1"/>
              </w:rPr>
              <w:t>list</w:t>
            </w:r>
            <w:r w:rsidRPr="002567A5">
              <w:rPr>
                <w:rFonts w:ascii="Times New Roman" w:hAnsi="Times New Roman"/>
                <w:bCs/>
                <w:color w:val="000000" w:themeColor="text1"/>
              </w:rPr>
              <w:t xml:space="preserve"> has a multitude of languages listed in English and written in the target language, as well</w:t>
            </w:r>
            <w:r w:rsidRPr="00E85BCC">
              <w:rPr>
                <w:rFonts w:ascii="Times New Roman" w:hAnsi="Times New Roman"/>
                <w:bCs/>
                <w:color w:val="000000" w:themeColor="text1"/>
              </w:rPr>
              <w:t xml:space="preserve"> as a world map.</w:t>
            </w:r>
            <w:r w:rsidR="00170068">
              <w:rPr>
                <w:rFonts w:ascii="Times New Roman" w:hAnsi="Times New Roman"/>
                <w:bCs/>
                <w:color w:val="000000" w:themeColor="text1"/>
              </w:rPr>
              <w:t xml:space="preserve"> The following describe the recommended usages of this electronic tool:</w:t>
            </w:r>
          </w:p>
          <w:p w14:paraId="4883BC37" w14:textId="35E071FC" w:rsidR="00170068" w:rsidRDefault="00666E3E" w:rsidP="006B580E">
            <w:pPr>
              <w:pStyle w:val="ListParagraph"/>
              <w:numPr>
                <w:ilvl w:val="0"/>
                <w:numId w:val="19"/>
              </w:numPr>
              <w:spacing w:after="240"/>
              <w:jc w:val="both"/>
              <w:rPr>
                <w:rFonts w:ascii="Times New Roman" w:hAnsi="Times New Roman"/>
                <w:bCs/>
                <w:color w:val="000000" w:themeColor="text1"/>
              </w:rPr>
            </w:pPr>
            <w:r w:rsidRPr="00170068">
              <w:rPr>
                <w:rFonts w:ascii="Times New Roman" w:hAnsi="Times New Roman"/>
                <w:bCs/>
                <w:color w:val="000000" w:themeColor="text1"/>
              </w:rPr>
              <w:t xml:space="preserve">The state personnel can present this </w:t>
            </w:r>
            <w:r w:rsidR="00087D18" w:rsidRPr="00170068">
              <w:rPr>
                <w:rFonts w:ascii="Times New Roman" w:hAnsi="Times New Roman"/>
                <w:bCs/>
                <w:color w:val="000000" w:themeColor="text1"/>
              </w:rPr>
              <w:t>list</w:t>
            </w:r>
            <w:r w:rsidRPr="00170068">
              <w:rPr>
                <w:rFonts w:ascii="Times New Roman" w:hAnsi="Times New Roman"/>
                <w:bCs/>
                <w:color w:val="000000" w:themeColor="text1"/>
              </w:rPr>
              <w:t xml:space="preserve"> </w:t>
            </w:r>
            <w:r w:rsidR="00170068">
              <w:rPr>
                <w:rFonts w:ascii="Times New Roman" w:hAnsi="Times New Roman"/>
                <w:bCs/>
                <w:color w:val="000000" w:themeColor="text1"/>
              </w:rPr>
              <w:t xml:space="preserve">of languages to the consumer/participant </w:t>
            </w:r>
            <w:r w:rsidRPr="00170068">
              <w:rPr>
                <w:rFonts w:ascii="Times New Roman" w:hAnsi="Times New Roman"/>
                <w:bCs/>
                <w:color w:val="000000" w:themeColor="text1"/>
              </w:rPr>
              <w:t>with limited English proficiency and have them point to the</w:t>
            </w:r>
            <w:r w:rsidR="00170068">
              <w:rPr>
                <w:rFonts w:ascii="Times New Roman" w:hAnsi="Times New Roman"/>
                <w:bCs/>
                <w:color w:val="000000" w:themeColor="text1"/>
              </w:rPr>
              <w:t xml:space="preserve"> target</w:t>
            </w:r>
            <w:r w:rsidRPr="00170068">
              <w:rPr>
                <w:rFonts w:ascii="Times New Roman" w:hAnsi="Times New Roman"/>
                <w:bCs/>
                <w:color w:val="000000" w:themeColor="text1"/>
              </w:rPr>
              <w:t xml:space="preserve"> language that they speak</w:t>
            </w:r>
            <w:r w:rsidR="00170068">
              <w:rPr>
                <w:rFonts w:ascii="Times New Roman" w:hAnsi="Times New Roman"/>
                <w:bCs/>
                <w:color w:val="000000" w:themeColor="text1"/>
              </w:rPr>
              <w:t>. The State employee can then see the English translation of the language to make the appropriate request.</w:t>
            </w:r>
          </w:p>
          <w:p w14:paraId="022EA340" w14:textId="6E1ED1F3" w:rsidR="00170068" w:rsidRDefault="00170068" w:rsidP="006B580E">
            <w:pPr>
              <w:pStyle w:val="ListParagraph"/>
              <w:numPr>
                <w:ilvl w:val="0"/>
                <w:numId w:val="19"/>
              </w:numPr>
              <w:spacing w:after="240"/>
              <w:jc w:val="both"/>
              <w:rPr>
                <w:rFonts w:ascii="Times New Roman" w:hAnsi="Times New Roman"/>
                <w:bCs/>
                <w:color w:val="000000" w:themeColor="text1"/>
              </w:rPr>
            </w:pPr>
            <w:r>
              <w:rPr>
                <w:rFonts w:ascii="Times New Roman" w:hAnsi="Times New Roman"/>
                <w:bCs/>
                <w:color w:val="000000" w:themeColor="text1"/>
              </w:rPr>
              <w:t xml:space="preserve">The LEP consumer/participant can point to the country from </w:t>
            </w:r>
            <w:r w:rsidR="00666E3E" w:rsidRPr="00170068">
              <w:rPr>
                <w:rFonts w:ascii="Times New Roman" w:hAnsi="Times New Roman"/>
                <w:bCs/>
                <w:color w:val="000000" w:themeColor="text1"/>
              </w:rPr>
              <w:t>which they emigrated</w:t>
            </w:r>
            <w:r>
              <w:rPr>
                <w:rFonts w:ascii="Times New Roman" w:hAnsi="Times New Roman"/>
                <w:bCs/>
                <w:color w:val="000000" w:themeColor="text1"/>
              </w:rPr>
              <w:t xml:space="preserve"> on the world map. The State employee can identify the likely target language by looking at the country “profile,” which includes </w:t>
            </w:r>
            <w:r w:rsidR="00666E3E" w:rsidRPr="00170068">
              <w:rPr>
                <w:rFonts w:ascii="Times New Roman" w:hAnsi="Times New Roman"/>
                <w:bCs/>
                <w:color w:val="000000" w:themeColor="text1"/>
              </w:rPr>
              <w:t>a picture of each country’s flag and the top languages spoken in each country.</w:t>
            </w:r>
          </w:p>
          <w:p w14:paraId="2F694114" w14:textId="43A42A6E" w:rsidR="00170068" w:rsidRDefault="00170068" w:rsidP="006B580E">
            <w:pPr>
              <w:pStyle w:val="ListParagraph"/>
              <w:numPr>
                <w:ilvl w:val="0"/>
                <w:numId w:val="19"/>
              </w:numPr>
              <w:spacing w:after="240"/>
              <w:jc w:val="both"/>
              <w:rPr>
                <w:rFonts w:ascii="Times New Roman" w:hAnsi="Times New Roman"/>
                <w:bCs/>
                <w:color w:val="000000" w:themeColor="text1"/>
              </w:rPr>
            </w:pPr>
            <w:r>
              <w:rPr>
                <w:rFonts w:ascii="Times New Roman" w:hAnsi="Times New Roman"/>
                <w:bCs/>
                <w:color w:val="000000" w:themeColor="text1"/>
              </w:rPr>
              <w:t>If the State employee knows the country from which the consumer/participant emigrated, the State worker can go directly to the country profile to view the possible languages.</w:t>
            </w:r>
          </w:p>
          <w:p w14:paraId="554ECB83" w14:textId="649E16D5" w:rsidR="00170068" w:rsidRPr="00170068" w:rsidRDefault="00170068" w:rsidP="006B580E">
            <w:pPr>
              <w:pStyle w:val="ListParagraph"/>
              <w:numPr>
                <w:ilvl w:val="0"/>
                <w:numId w:val="19"/>
              </w:numPr>
              <w:spacing w:after="240"/>
              <w:jc w:val="both"/>
              <w:rPr>
                <w:rFonts w:ascii="Times New Roman" w:hAnsi="Times New Roman"/>
                <w:bCs/>
                <w:color w:val="000000" w:themeColor="text1"/>
              </w:rPr>
            </w:pPr>
            <w:r>
              <w:rPr>
                <w:rFonts w:ascii="Times New Roman" w:hAnsi="Times New Roman"/>
                <w:bCs/>
                <w:color w:val="000000" w:themeColor="text1"/>
              </w:rPr>
              <w:t>This tool can also be used in the instance that the consumer/participant cannot read the language identification list due to literacy limitations and/or they are unable to identify their home country on the world map. The consumer/participant can simply look through the list of countries and correlating flags and point to their country’s flag.</w:t>
            </w:r>
          </w:p>
          <w:p w14:paraId="6A75C07C" w14:textId="2AD0C446" w:rsidR="00666E3E" w:rsidRPr="001C0FC1" w:rsidRDefault="00666E3E" w:rsidP="00666E3E">
            <w:pPr>
              <w:spacing w:after="240"/>
              <w:jc w:val="both"/>
              <w:rPr>
                <w:rFonts w:ascii="Times New Roman" w:hAnsi="Times New Roman"/>
                <w:bCs/>
                <w:color w:val="000000" w:themeColor="text1"/>
              </w:rPr>
            </w:pPr>
            <w:r w:rsidRPr="001C0FC1">
              <w:rPr>
                <w:rFonts w:ascii="Times New Roman" w:hAnsi="Times New Roman"/>
                <w:bCs/>
                <w:color w:val="000000" w:themeColor="text1"/>
              </w:rPr>
              <w:t xml:space="preserve">If State personnel </w:t>
            </w:r>
            <w:r w:rsidR="00170068">
              <w:rPr>
                <w:rFonts w:ascii="Times New Roman" w:hAnsi="Times New Roman"/>
                <w:bCs/>
                <w:color w:val="000000" w:themeColor="text1"/>
              </w:rPr>
              <w:t>still need support</w:t>
            </w:r>
            <w:r w:rsidRPr="001C0FC1">
              <w:rPr>
                <w:rFonts w:ascii="Times New Roman" w:hAnsi="Times New Roman"/>
                <w:bCs/>
                <w:color w:val="000000" w:themeColor="text1"/>
              </w:rPr>
              <w:t xml:space="preserve"> to determine the language for interpretation, they can call</w:t>
            </w:r>
            <w:r>
              <w:rPr>
                <w:rFonts w:ascii="Times New Roman" w:hAnsi="Times New Roman"/>
                <w:bCs/>
                <w:color w:val="000000" w:themeColor="text1"/>
              </w:rPr>
              <w:t xml:space="preserve"> </w:t>
            </w:r>
            <w:r w:rsidRPr="001C0FC1">
              <w:rPr>
                <w:rFonts w:ascii="Times New Roman" w:hAnsi="Times New Roman"/>
                <w:bCs/>
                <w:color w:val="000000" w:themeColor="text1"/>
              </w:rPr>
              <w:t>LTC</w:t>
            </w:r>
            <w:r>
              <w:rPr>
                <w:rFonts w:ascii="Times New Roman" w:hAnsi="Times New Roman"/>
                <w:bCs/>
                <w:color w:val="000000" w:themeColor="text1"/>
              </w:rPr>
              <w:t>’s</w:t>
            </w:r>
            <w:r w:rsidRPr="001C0FC1">
              <w:rPr>
                <w:rFonts w:ascii="Times New Roman" w:hAnsi="Times New Roman"/>
                <w:bCs/>
                <w:color w:val="000000" w:themeColor="text1"/>
              </w:rPr>
              <w:t xml:space="preserve"> main line (</w:t>
            </w:r>
            <w:r>
              <w:rPr>
                <w:rFonts w:ascii="Times New Roman" w:hAnsi="Times New Roman"/>
                <w:bCs/>
                <w:color w:val="000000" w:themeColor="text1"/>
              </w:rPr>
              <w:t>included</w:t>
            </w:r>
            <w:r w:rsidRPr="001C0FC1">
              <w:rPr>
                <w:rFonts w:ascii="Times New Roman" w:hAnsi="Times New Roman"/>
                <w:bCs/>
                <w:color w:val="000000" w:themeColor="text1"/>
              </w:rPr>
              <w:t xml:space="preserve"> on the language identification </w:t>
            </w:r>
            <w:r>
              <w:rPr>
                <w:rFonts w:ascii="Times New Roman" w:hAnsi="Times New Roman"/>
                <w:bCs/>
                <w:color w:val="000000" w:themeColor="text1"/>
              </w:rPr>
              <w:t>list</w:t>
            </w:r>
            <w:r w:rsidRPr="001C0FC1">
              <w:rPr>
                <w:rFonts w:ascii="Times New Roman" w:hAnsi="Times New Roman"/>
                <w:bCs/>
                <w:color w:val="000000" w:themeColor="text1"/>
              </w:rPr>
              <w:t>) and provide the individual’s name</w:t>
            </w:r>
            <w:r>
              <w:rPr>
                <w:rFonts w:ascii="Times New Roman" w:hAnsi="Times New Roman"/>
                <w:bCs/>
                <w:color w:val="000000" w:themeColor="text1"/>
              </w:rPr>
              <w:t xml:space="preserve"> to our staff. </w:t>
            </w:r>
            <w:r w:rsidRPr="001C0FC1">
              <w:rPr>
                <w:rFonts w:ascii="Times New Roman" w:hAnsi="Times New Roman"/>
                <w:bCs/>
                <w:color w:val="000000" w:themeColor="text1"/>
              </w:rPr>
              <w:t>Our operations team will be able to identify the</w:t>
            </w:r>
            <w:r>
              <w:rPr>
                <w:rFonts w:ascii="Times New Roman" w:hAnsi="Times New Roman"/>
                <w:bCs/>
                <w:color w:val="000000" w:themeColor="text1"/>
              </w:rPr>
              <w:t xml:space="preserve"> individual’s </w:t>
            </w:r>
            <w:r w:rsidRPr="001C0FC1">
              <w:rPr>
                <w:rFonts w:ascii="Times New Roman" w:hAnsi="Times New Roman"/>
                <w:bCs/>
                <w:color w:val="000000" w:themeColor="text1"/>
              </w:rPr>
              <w:t>language based on their name.</w:t>
            </w:r>
            <w:r>
              <w:rPr>
                <w:rFonts w:ascii="Times New Roman" w:hAnsi="Times New Roman"/>
                <w:bCs/>
                <w:color w:val="000000" w:themeColor="text1"/>
              </w:rPr>
              <w:t xml:space="preserve"> </w:t>
            </w:r>
            <w:r w:rsidRPr="001C0FC1">
              <w:rPr>
                <w:rFonts w:ascii="Times New Roman" w:hAnsi="Times New Roman"/>
                <w:bCs/>
                <w:color w:val="000000" w:themeColor="text1"/>
              </w:rPr>
              <w:t>For Burmese dialect differentiation, LTC can access our Burmese specialist via phone to assist with the identification.</w:t>
            </w:r>
          </w:p>
          <w:p w14:paraId="1CD1B4BD" w14:textId="2621E42C" w:rsidR="00A82630" w:rsidRPr="004E3B63" w:rsidRDefault="00666E3E" w:rsidP="00666E3E">
            <w:pPr>
              <w:jc w:val="both"/>
              <w:rPr>
                <w:rFonts w:ascii="Times New Roman" w:hAnsi="Times New Roman"/>
                <w:b/>
                <w:color w:val="000000" w:themeColor="text1"/>
              </w:rPr>
            </w:pPr>
            <w:r w:rsidRPr="001C0FC1">
              <w:rPr>
                <w:rFonts w:ascii="Times New Roman" w:hAnsi="Times New Roman"/>
                <w:bCs/>
                <w:color w:val="000000" w:themeColor="text1"/>
              </w:rPr>
              <w:lastRenderedPageBreak/>
              <w:t>In most cases, it will take approximately 30-60 seconds to identify the client’s language</w:t>
            </w:r>
            <w:r w:rsidR="00283B02">
              <w:rPr>
                <w:rFonts w:ascii="Times New Roman" w:hAnsi="Times New Roman"/>
                <w:bCs/>
                <w:color w:val="000000" w:themeColor="text1"/>
              </w:rPr>
              <w:t>.</w:t>
            </w:r>
          </w:p>
        </w:tc>
      </w:tr>
      <w:bookmarkEnd w:id="3"/>
    </w:tbl>
    <w:p w14:paraId="4DEB6A07" w14:textId="77777777" w:rsidR="00A82630" w:rsidRDefault="00A82630" w:rsidP="00A82630">
      <w:pPr>
        <w:pStyle w:val="ListParagraph"/>
        <w:widowControl/>
        <w:ind w:left="1080"/>
        <w:rPr>
          <w:rFonts w:ascii="Times New Roman" w:hAnsi="Times New Roman"/>
          <w:color w:val="000000" w:themeColor="text1"/>
        </w:rPr>
      </w:pPr>
    </w:p>
    <w:p w14:paraId="3B23999F" w14:textId="1B78D7D5" w:rsidR="00A82630" w:rsidRPr="002462C2" w:rsidRDefault="00A82630" w:rsidP="006B580E">
      <w:pPr>
        <w:pStyle w:val="ListParagraph"/>
        <w:widowControl/>
        <w:numPr>
          <w:ilvl w:val="2"/>
          <w:numId w:val="1"/>
        </w:numPr>
        <w:rPr>
          <w:rFonts w:ascii="Times New Roman" w:hAnsi="Times New Roman"/>
          <w:color w:val="000000" w:themeColor="text1"/>
        </w:rPr>
      </w:pPr>
      <w:r w:rsidRPr="002462C2">
        <w:rPr>
          <w:rFonts w:ascii="Times New Roman" w:hAnsi="Times New Roman"/>
          <w:color w:val="000000" w:themeColor="text1"/>
        </w:rPr>
        <w:t xml:space="preserve">Please </w:t>
      </w:r>
      <w:r>
        <w:rPr>
          <w:rFonts w:ascii="Times New Roman" w:hAnsi="Times New Roman"/>
          <w:color w:val="000000" w:themeColor="text1"/>
        </w:rPr>
        <w:t xml:space="preserve">describe your approach to and experience with customer support, technical support, and dispute resolutions programs. </w:t>
      </w:r>
      <w:r w:rsidR="00BE66EC">
        <w:rPr>
          <w:rFonts w:ascii="Times New Roman" w:hAnsi="Times New Roman"/>
          <w:color w:val="000000" w:themeColor="text1"/>
        </w:rPr>
        <w:t xml:space="preserve">In your answer, please include average response and resolution times. </w:t>
      </w:r>
    </w:p>
    <w:p w14:paraId="5FC93C88" w14:textId="77777777" w:rsidR="00A82630" w:rsidRPr="004E3B63" w:rsidRDefault="00A82630" w:rsidP="00A82630">
      <w:pPr>
        <w:widowControl/>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A82630" w:rsidRPr="004E3B63" w14:paraId="6FA408A4" w14:textId="77777777" w:rsidTr="00EE50C5">
        <w:tc>
          <w:tcPr>
            <w:tcW w:w="8856" w:type="dxa"/>
            <w:shd w:val="clear" w:color="auto" w:fill="FFFF99"/>
          </w:tcPr>
          <w:p w14:paraId="6A946034" w14:textId="67720930" w:rsidR="00861157" w:rsidRPr="00861157" w:rsidRDefault="00861157" w:rsidP="00861157">
            <w:pPr>
              <w:jc w:val="both"/>
              <w:rPr>
                <w:rFonts w:ascii="Times New Roman" w:hAnsi="Times New Roman"/>
                <w:b/>
                <w:color w:val="000000" w:themeColor="text1"/>
              </w:rPr>
            </w:pPr>
            <w:r>
              <w:rPr>
                <w:rFonts w:ascii="Times New Roman" w:hAnsi="Times New Roman"/>
                <w:b/>
                <w:color w:val="000000" w:themeColor="text1"/>
              </w:rPr>
              <w:t>Customer Support</w:t>
            </w:r>
          </w:p>
          <w:p w14:paraId="3C1544F3" w14:textId="585D3B41" w:rsidR="002611CA" w:rsidRDefault="002611CA" w:rsidP="00E85BCC">
            <w:pPr>
              <w:spacing w:after="240"/>
              <w:jc w:val="both"/>
              <w:rPr>
                <w:rFonts w:ascii="Times New Roman" w:hAnsi="Times New Roman"/>
                <w:bCs/>
                <w:color w:val="000000" w:themeColor="text1"/>
              </w:rPr>
            </w:pPr>
            <w:r>
              <w:rPr>
                <w:rFonts w:ascii="Times New Roman" w:hAnsi="Times New Roman"/>
                <w:bCs/>
                <w:color w:val="000000" w:themeColor="text1"/>
              </w:rPr>
              <w:t>LTC has a full-time, experienced team that is available to support clients 24 hours a day, 7 days a week. When calling our toll-free number to make a request, clients are connected with a live individual from our team located in Indianapolis, Indiana. This availability allows our clients to request interpreters and translators for after-hours, emergency, and/or expedited situations without any issues. Once our staff member takes the request details, they immediately start the process to identify an appropriate interpreter to go to the appointment and/or translator to complete the project.</w:t>
            </w:r>
          </w:p>
          <w:p w14:paraId="7BA8B729" w14:textId="3FC6F23D" w:rsidR="002611CA" w:rsidRDefault="002611CA" w:rsidP="00E85BCC">
            <w:pPr>
              <w:spacing w:after="240"/>
              <w:jc w:val="both"/>
              <w:rPr>
                <w:rFonts w:ascii="Times New Roman" w:hAnsi="Times New Roman"/>
                <w:bCs/>
                <w:color w:val="000000" w:themeColor="text1"/>
              </w:rPr>
            </w:pPr>
            <w:r>
              <w:rPr>
                <w:rFonts w:ascii="Times New Roman" w:hAnsi="Times New Roman"/>
                <w:bCs/>
                <w:color w:val="000000" w:themeColor="text1"/>
              </w:rPr>
              <w:t>Our interpreter scheduling team</w:t>
            </w:r>
            <w:r w:rsidR="00CC1CEC" w:rsidRPr="00B57A6B">
              <w:rPr>
                <w:rFonts w:ascii="Times New Roman" w:hAnsi="Times New Roman"/>
                <w:bCs/>
                <w:color w:val="000000" w:themeColor="text1"/>
              </w:rPr>
              <w:t xml:space="preserve"> can be reached via email at </w:t>
            </w:r>
            <w:r>
              <w:rPr>
                <w:rFonts w:ascii="Times New Roman" w:hAnsi="Times New Roman"/>
                <w:bCs/>
                <w:color w:val="000000" w:themeColor="text1"/>
              </w:rPr>
              <w:t>i</w:t>
            </w:r>
            <w:r w:rsidR="00CC1CEC" w:rsidRPr="00B57A6B">
              <w:rPr>
                <w:rFonts w:ascii="Times New Roman" w:hAnsi="Times New Roman"/>
                <w:bCs/>
                <w:color w:val="000000" w:themeColor="text1"/>
              </w:rPr>
              <w:t>nterpreting@ltcls.com</w:t>
            </w:r>
            <w:r>
              <w:rPr>
                <w:rFonts w:ascii="Times New Roman" w:hAnsi="Times New Roman"/>
                <w:bCs/>
                <w:color w:val="000000" w:themeColor="text1"/>
              </w:rPr>
              <w:t xml:space="preserve">, and our translation team can be reached via email at trpm@ltcls.com. We can also be reached by telephone </w:t>
            </w:r>
            <w:r w:rsidRPr="00B57A6B">
              <w:rPr>
                <w:rFonts w:ascii="Times New Roman" w:hAnsi="Times New Roman"/>
                <w:bCs/>
                <w:color w:val="000000" w:themeColor="text1"/>
              </w:rPr>
              <w:t>at 317-578</w:t>
            </w:r>
            <w:r>
              <w:rPr>
                <w:rFonts w:ascii="Times New Roman" w:hAnsi="Times New Roman"/>
                <w:bCs/>
                <w:color w:val="000000" w:themeColor="text1"/>
              </w:rPr>
              <w:t>-</w:t>
            </w:r>
            <w:r w:rsidRPr="00B57A6B">
              <w:rPr>
                <w:rFonts w:ascii="Times New Roman" w:hAnsi="Times New Roman"/>
                <w:bCs/>
                <w:color w:val="000000" w:themeColor="text1"/>
              </w:rPr>
              <w:t>4577</w:t>
            </w:r>
            <w:r>
              <w:rPr>
                <w:rFonts w:ascii="Times New Roman" w:hAnsi="Times New Roman"/>
                <w:bCs/>
                <w:color w:val="000000" w:themeColor="text1"/>
              </w:rPr>
              <w:t xml:space="preserve">. </w:t>
            </w:r>
          </w:p>
          <w:p w14:paraId="0A2FDB51" w14:textId="68206ABF" w:rsidR="00CC1CEC" w:rsidRPr="00B57A6B" w:rsidRDefault="00861157" w:rsidP="00CC1CEC">
            <w:pPr>
              <w:jc w:val="both"/>
              <w:rPr>
                <w:rFonts w:ascii="Times New Roman" w:hAnsi="Times New Roman"/>
                <w:b/>
                <w:color w:val="000000" w:themeColor="text1"/>
              </w:rPr>
            </w:pPr>
            <w:r>
              <w:rPr>
                <w:rFonts w:ascii="Times New Roman" w:hAnsi="Times New Roman"/>
                <w:b/>
                <w:color w:val="000000" w:themeColor="text1"/>
              </w:rPr>
              <w:t>Technical Support</w:t>
            </w:r>
          </w:p>
          <w:p w14:paraId="68FD5651" w14:textId="79C99390" w:rsidR="00CC1CEC" w:rsidRPr="00B57A6B" w:rsidRDefault="00CC1CEC" w:rsidP="00E85BCC">
            <w:pPr>
              <w:spacing w:after="240"/>
              <w:jc w:val="both"/>
              <w:rPr>
                <w:rFonts w:ascii="Times New Roman" w:hAnsi="Times New Roman"/>
                <w:bCs/>
                <w:color w:val="000000" w:themeColor="text1"/>
              </w:rPr>
            </w:pPr>
            <w:r w:rsidRPr="00B57A6B">
              <w:rPr>
                <w:rFonts w:ascii="Times New Roman" w:hAnsi="Times New Roman"/>
                <w:bCs/>
                <w:color w:val="000000" w:themeColor="text1"/>
              </w:rPr>
              <w:t>Clients may contact Voiance’s Client Services</w:t>
            </w:r>
            <w:r w:rsidR="00D256B3">
              <w:rPr>
                <w:rFonts w:ascii="Times New Roman" w:hAnsi="Times New Roman"/>
                <w:bCs/>
                <w:color w:val="000000" w:themeColor="text1"/>
              </w:rPr>
              <w:t xml:space="preserve"> Department</w:t>
            </w:r>
            <w:r w:rsidR="00C11FD1">
              <w:rPr>
                <w:rFonts w:ascii="Times New Roman" w:hAnsi="Times New Roman"/>
                <w:bCs/>
                <w:color w:val="000000" w:themeColor="text1"/>
              </w:rPr>
              <w:t>, which is our telephonic interpretation and VRI service provider,</w:t>
            </w:r>
            <w:r w:rsidRPr="00B57A6B">
              <w:rPr>
                <w:rFonts w:ascii="Times New Roman" w:hAnsi="Times New Roman"/>
                <w:bCs/>
                <w:color w:val="000000" w:themeColor="text1"/>
              </w:rPr>
              <w:t xml:space="preserve"> at any time</w:t>
            </w:r>
            <w:r w:rsidR="00D256B3">
              <w:rPr>
                <w:rFonts w:ascii="Times New Roman" w:hAnsi="Times New Roman"/>
                <w:bCs/>
                <w:color w:val="000000" w:themeColor="text1"/>
              </w:rPr>
              <w:t xml:space="preserve"> regarding technical support and/or appointment feedback via one of the following options:</w:t>
            </w:r>
          </w:p>
          <w:p w14:paraId="59E5527B" w14:textId="77777777" w:rsidR="00CC1CEC" w:rsidRDefault="00CC1CEC" w:rsidP="006B580E">
            <w:pPr>
              <w:pStyle w:val="ListParagraph"/>
              <w:numPr>
                <w:ilvl w:val="0"/>
                <w:numId w:val="6"/>
              </w:numPr>
              <w:jc w:val="both"/>
              <w:rPr>
                <w:rFonts w:ascii="Times New Roman" w:hAnsi="Times New Roman"/>
                <w:bCs/>
                <w:color w:val="000000" w:themeColor="text1"/>
              </w:rPr>
            </w:pPr>
            <w:r w:rsidRPr="00B57A6B">
              <w:rPr>
                <w:rFonts w:ascii="Times New Roman" w:hAnsi="Times New Roman"/>
                <w:bCs/>
                <w:color w:val="000000" w:themeColor="text1"/>
              </w:rPr>
              <w:t xml:space="preserve">Online form at http://www3.voiance.com/Client-Feedback-Form </w:t>
            </w:r>
          </w:p>
          <w:p w14:paraId="4D9A2D46" w14:textId="77777777" w:rsidR="00CC1CEC" w:rsidRDefault="00CC1CEC" w:rsidP="006B580E">
            <w:pPr>
              <w:pStyle w:val="ListParagraph"/>
              <w:numPr>
                <w:ilvl w:val="0"/>
                <w:numId w:val="6"/>
              </w:numPr>
              <w:jc w:val="both"/>
              <w:rPr>
                <w:rFonts w:ascii="Times New Roman" w:hAnsi="Times New Roman"/>
                <w:bCs/>
                <w:color w:val="000000" w:themeColor="text1"/>
              </w:rPr>
            </w:pPr>
            <w:r w:rsidRPr="00B57A6B">
              <w:rPr>
                <w:rFonts w:ascii="Times New Roman" w:hAnsi="Times New Roman"/>
                <w:bCs/>
                <w:color w:val="000000" w:themeColor="text1"/>
              </w:rPr>
              <w:t xml:space="preserve">Toll Free Number: (800) 481-3289 </w:t>
            </w:r>
          </w:p>
          <w:p w14:paraId="2EC7A22F" w14:textId="77777777" w:rsidR="00CC1CEC" w:rsidRDefault="00CC1CEC" w:rsidP="006B580E">
            <w:pPr>
              <w:pStyle w:val="ListParagraph"/>
              <w:numPr>
                <w:ilvl w:val="0"/>
                <w:numId w:val="6"/>
              </w:numPr>
              <w:jc w:val="both"/>
              <w:rPr>
                <w:rFonts w:ascii="Times New Roman" w:hAnsi="Times New Roman"/>
                <w:bCs/>
                <w:color w:val="000000" w:themeColor="text1"/>
              </w:rPr>
            </w:pPr>
            <w:r w:rsidRPr="00B57A6B">
              <w:rPr>
                <w:rFonts w:ascii="Times New Roman" w:hAnsi="Times New Roman"/>
                <w:bCs/>
                <w:color w:val="000000" w:themeColor="text1"/>
              </w:rPr>
              <w:t xml:space="preserve">Email: support@voiance.com </w:t>
            </w:r>
          </w:p>
          <w:p w14:paraId="5E86209A" w14:textId="5B4F2C50" w:rsidR="00CC1CEC" w:rsidRPr="00E85BCC" w:rsidRDefault="00CC1CEC" w:rsidP="006B580E">
            <w:pPr>
              <w:pStyle w:val="ListParagraph"/>
              <w:numPr>
                <w:ilvl w:val="0"/>
                <w:numId w:val="6"/>
              </w:numPr>
              <w:spacing w:after="240"/>
              <w:jc w:val="both"/>
              <w:rPr>
                <w:rFonts w:ascii="Times New Roman" w:hAnsi="Times New Roman"/>
                <w:bCs/>
                <w:color w:val="000000" w:themeColor="text1"/>
              </w:rPr>
            </w:pPr>
            <w:r w:rsidRPr="00B57A6B">
              <w:rPr>
                <w:rFonts w:ascii="Times New Roman" w:hAnsi="Times New Roman"/>
                <w:bCs/>
                <w:color w:val="000000" w:themeColor="text1"/>
              </w:rPr>
              <w:t>Live</w:t>
            </w:r>
            <w:r w:rsidR="00457DD0">
              <w:rPr>
                <w:rFonts w:ascii="Times New Roman" w:hAnsi="Times New Roman"/>
                <w:bCs/>
                <w:color w:val="000000" w:themeColor="text1"/>
              </w:rPr>
              <w:t xml:space="preserve"> </w:t>
            </w:r>
            <w:r w:rsidRPr="00B57A6B">
              <w:rPr>
                <w:rFonts w:ascii="Times New Roman" w:hAnsi="Times New Roman"/>
                <w:bCs/>
                <w:color w:val="000000" w:themeColor="text1"/>
              </w:rPr>
              <w:t>chat via the Voiance website</w:t>
            </w:r>
          </w:p>
          <w:p w14:paraId="267C69C7" w14:textId="646BEA78" w:rsidR="00861157" w:rsidRPr="00861157" w:rsidRDefault="00861157" w:rsidP="00861157">
            <w:pPr>
              <w:jc w:val="both"/>
              <w:rPr>
                <w:rFonts w:ascii="Times New Roman" w:hAnsi="Times New Roman"/>
                <w:b/>
                <w:color w:val="000000" w:themeColor="text1"/>
              </w:rPr>
            </w:pPr>
            <w:r w:rsidRPr="00861157">
              <w:rPr>
                <w:rFonts w:ascii="Times New Roman" w:hAnsi="Times New Roman"/>
                <w:b/>
                <w:color w:val="000000" w:themeColor="text1"/>
              </w:rPr>
              <w:t>Dispute Resolution</w:t>
            </w:r>
          </w:p>
          <w:p w14:paraId="24B0F288" w14:textId="35F7842A" w:rsidR="002611CA" w:rsidRDefault="002611CA" w:rsidP="00AE6E09">
            <w:pPr>
              <w:spacing w:after="240"/>
              <w:jc w:val="both"/>
              <w:rPr>
                <w:rFonts w:ascii="Times New Roman" w:hAnsi="Times New Roman"/>
                <w:bCs/>
                <w:color w:val="000000" w:themeColor="text1"/>
              </w:rPr>
            </w:pPr>
            <w:r>
              <w:rPr>
                <w:rFonts w:ascii="Times New Roman" w:hAnsi="Times New Roman"/>
                <w:bCs/>
                <w:color w:val="000000" w:themeColor="text1"/>
              </w:rPr>
              <w:t>When an issue is relayed to our team,</w:t>
            </w:r>
            <w:r w:rsidR="005D01BD">
              <w:rPr>
                <w:rFonts w:ascii="Times New Roman" w:hAnsi="Times New Roman"/>
                <w:bCs/>
                <w:color w:val="000000" w:themeColor="text1"/>
              </w:rPr>
              <w:t xml:space="preserve"> the staff member who took the details from the client will log </w:t>
            </w:r>
            <w:r w:rsidR="00D256B3">
              <w:rPr>
                <w:rFonts w:ascii="Times New Roman" w:hAnsi="Times New Roman"/>
                <w:bCs/>
                <w:color w:val="000000" w:themeColor="text1"/>
              </w:rPr>
              <w:t>the</w:t>
            </w:r>
            <w:r w:rsidR="005D01BD">
              <w:rPr>
                <w:rFonts w:ascii="Times New Roman" w:hAnsi="Times New Roman"/>
                <w:bCs/>
                <w:color w:val="000000" w:themeColor="text1"/>
              </w:rPr>
              <w:t xml:space="preserve"> feedback submitted by the client.</w:t>
            </w:r>
            <w:r w:rsidR="00224CC4">
              <w:rPr>
                <w:rFonts w:ascii="Times New Roman" w:hAnsi="Times New Roman"/>
                <w:bCs/>
                <w:color w:val="000000" w:themeColor="text1"/>
              </w:rPr>
              <w:t xml:space="preserve"> Every issue receives prompt managerial attention that we thoroughly investigate and document in a written report. </w:t>
            </w:r>
            <w:r w:rsidR="005D01BD">
              <w:rPr>
                <w:rFonts w:ascii="Times New Roman" w:hAnsi="Times New Roman"/>
                <w:bCs/>
                <w:color w:val="000000" w:themeColor="text1"/>
              </w:rPr>
              <w:t xml:space="preserve">As soon as </w:t>
            </w:r>
            <w:r w:rsidR="00224CC4">
              <w:rPr>
                <w:rFonts w:ascii="Times New Roman" w:hAnsi="Times New Roman"/>
                <w:bCs/>
                <w:color w:val="000000" w:themeColor="text1"/>
              </w:rPr>
              <w:t>an issue is</w:t>
            </w:r>
            <w:r w:rsidR="005D01BD">
              <w:rPr>
                <w:rFonts w:ascii="Times New Roman" w:hAnsi="Times New Roman"/>
                <w:bCs/>
                <w:color w:val="000000" w:themeColor="text1"/>
              </w:rPr>
              <w:t xml:space="preserve"> logged, LTC launches an investigative process to reach a corrective solution. The process </w:t>
            </w:r>
            <w:r w:rsidR="00224CC4">
              <w:rPr>
                <w:rFonts w:ascii="Times New Roman" w:hAnsi="Times New Roman"/>
                <w:bCs/>
                <w:color w:val="000000" w:themeColor="text1"/>
              </w:rPr>
              <w:t>includes the following:</w:t>
            </w:r>
          </w:p>
          <w:p w14:paraId="29273219" w14:textId="5B0311AA" w:rsidR="00CC1CEC" w:rsidRDefault="00CC1CEC" w:rsidP="006B580E">
            <w:pPr>
              <w:pStyle w:val="ListParagraph"/>
              <w:numPr>
                <w:ilvl w:val="0"/>
                <w:numId w:val="7"/>
              </w:numPr>
              <w:jc w:val="both"/>
              <w:rPr>
                <w:rFonts w:ascii="Times New Roman" w:hAnsi="Times New Roman"/>
                <w:bCs/>
                <w:color w:val="000000" w:themeColor="text1"/>
              </w:rPr>
            </w:pPr>
            <w:r w:rsidRPr="00B57A6B">
              <w:rPr>
                <w:rFonts w:ascii="Times New Roman" w:hAnsi="Times New Roman"/>
                <w:bCs/>
                <w:color w:val="000000" w:themeColor="text1"/>
              </w:rPr>
              <w:t>Acknowledge receipt of the feedback within 24 hours.</w:t>
            </w:r>
          </w:p>
          <w:p w14:paraId="5FB9B056" w14:textId="77777777" w:rsidR="00CC1CEC" w:rsidRDefault="00CC1CEC" w:rsidP="006B580E">
            <w:pPr>
              <w:pStyle w:val="ListParagraph"/>
              <w:numPr>
                <w:ilvl w:val="0"/>
                <w:numId w:val="7"/>
              </w:numPr>
              <w:jc w:val="both"/>
              <w:rPr>
                <w:rFonts w:ascii="Times New Roman" w:hAnsi="Times New Roman"/>
                <w:bCs/>
                <w:color w:val="000000" w:themeColor="text1"/>
              </w:rPr>
            </w:pPr>
            <w:r w:rsidRPr="00B57A6B">
              <w:rPr>
                <w:rFonts w:ascii="Times New Roman" w:hAnsi="Times New Roman"/>
                <w:bCs/>
                <w:color w:val="000000" w:themeColor="text1"/>
              </w:rPr>
              <w:t xml:space="preserve">Review the feedback and categorize the severity of the situation. </w:t>
            </w:r>
          </w:p>
          <w:p w14:paraId="6442CD84" w14:textId="3E32BE7D" w:rsidR="00224CC4" w:rsidRDefault="00CC1CEC" w:rsidP="006B580E">
            <w:pPr>
              <w:pStyle w:val="ListParagraph"/>
              <w:numPr>
                <w:ilvl w:val="0"/>
                <w:numId w:val="7"/>
              </w:numPr>
              <w:jc w:val="both"/>
              <w:rPr>
                <w:rFonts w:ascii="Times New Roman" w:hAnsi="Times New Roman"/>
                <w:bCs/>
                <w:color w:val="000000" w:themeColor="text1"/>
              </w:rPr>
            </w:pPr>
            <w:r w:rsidRPr="00B57A6B">
              <w:rPr>
                <w:rFonts w:ascii="Times New Roman" w:hAnsi="Times New Roman"/>
                <w:bCs/>
                <w:color w:val="000000" w:themeColor="text1"/>
              </w:rPr>
              <w:t xml:space="preserve">Management investigates by looking </w:t>
            </w:r>
            <w:r w:rsidR="00224CC4">
              <w:rPr>
                <w:rFonts w:ascii="Times New Roman" w:hAnsi="Times New Roman"/>
                <w:bCs/>
                <w:color w:val="000000" w:themeColor="text1"/>
              </w:rPr>
              <w:t xml:space="preserve">at email communications, </w:t>
            </w:r>
            <w:r w:rsidRPr="00B57A6B">
              <w:rPr>
                <w:rFonts w:ascii="Times New Roman" w:hAnsi="Times New Roman"/>
                <w:bCs/>
                <w:color w:val="000000" w:themeColor="text1"/>
              </w:rPr>
              <w:t>conducting interpreter interviews,</w:t>
            </w:r>
            <w:r w:rsidR="00224CC4">
              <w:rPr>
                <w:rFonts w:ascii="Times New Roman" w:hAnsi="Times New Roman"/>
                <w:bCs/>
                <w:color w:val="000000" w:themeColor="text1"/>
              </w:rPr>
              <w:t xml:space="preserve"> and/or reviewing appointment details and notes included in our system.</w:t>
            </w:r>
          </w:p>
          <w:p w14:paraId="59743F49" w14:textId="77777777" w:rsidR="00CC1CEC" w:rsidRDefault="00CC1CEC" w:rsidP="006B580E">
            <w:pPr>
              <w:pStyle w:val="ListParagraph"/>
              <w:numPr>
                <w:ilvl w:val="0"/>
                <w:numId w:val="7"/>
              </w:numPr>
              <w:jc w:val="both"/>
              <w:rPr>
                <w:rFonts w:ascii="Times New Roman" w:hAnsi="Times New Roman"/>
                <w:bCs/>
                <w:color w:val="000000" w:themeColor="text1"/>
              </w:rPr>
            </w:pPr>
            <w:r w:rsidRPr="00B57A6B">
              <w:rPr>
                <w:rFonts w:ascii="Times New Roman" w:hAnsi="Times New Roman"/>
                <w:bCs/>
                <w:color w:val="000000" w:themeColor="text1"/>
              </w:rPr>
              <w:t xml:space="preserve">Analyze all pertinent information to determine appropriate resolution. </w:t>
            </w:r>
          </w:p>
          <w:p w14:paraId="3865C73B" w14:textId="77777777" w:rsidR="00CC1CEC" w:rsidRDefault="00CC1CEC" w:rsidP="006B580E">
            <w:pPr>
              <w:pStyle w:val="ListParagraph"/>
              <w:numPr>
                <w:ilvl w:val="0"/>
                <w:numId w:val="7"/>
              </w:numPr>
              <w:jc w:val="both"/>
              <w:rPr>
                <w:rFonts w:ascii="Times New Roman" w:hAnsi="Times New Roman"/>
                <w:bCs/>
                <w:color w:val="000000" w:themeColor="text1"/>
              </w:rPr>
            </w:pPr>
            <w:r w:rsidRPr="00B57A6B">
              <w:rPr>
                <w:rFonts w:ascii="Times New Roman" w:hAnsi="Times New Roman"/>
                <w:bCs/>
                <w:color w:val="000000" w:themeColor="text1"/>
              </w:rPr>
              <w:t xml:space="preserve">Submit in writing the results of the investigation and include next steps to resolve the issue. </w:t>
            </w:r>
          </w:p>
          <w:p w14:paraId="46240A18" w14:textId="69D72C18" w:rsidR="00224CC4" w:rsidRPr="00301BA6" w:rsidRDefault="00CC1CEC" w:rsidP="006B580E">
            <w:pPr>
              <w:pStyle w:val="ListParagraph"/>
              <w:numPr>
                <w:ilvl w:val="0"/>
                <w:numId w:val="7"/>
              </w:numPr>
              <w:jc w:val="both"/>
              <w:rPr>
                <w:rFonts w:ascii="Times New Roman" w:hAnsi="Times New Roman"/>
                <w:bCs/>
                <w:color w:val="000000" w:themeColor="text1"/>
              </w:rPr>
            </w:pPr>
            <w:r w:rsidRPr="00CC1CEC">
              <w:rPr>
                <w:rFonts w:ascii="Times New Roman" w:hAnsi="Times New Roman"/>
                <w:bCs/>
                <w:color w:val="000000" w:themeColor="text1"/>
              </w:rPr>
              <w:t xml:space="preserve">Provide a </w:t>
            </w:r>
            <w:r w:rsidR="00301BA6">
              <w:rPr>
                <w:rFonts w:ascii="Times New Roman" w:hAnsi="Times New Roman"/>
                <w:bCs/>
                <w:color w:val="000000" w:themeColor="text1"/>
              </w:rPr>
              <w:t>resolution</w:t>
            </w:r>
            <w:r w:rsidRPr="00CC1CEC">
              <w:rPr>
                <w:rFonts w:ascii="Times New Roman" w:hAnsi="Times New Roman"/>
                <w:bCs/>
                <w:color w:val="000000" w:themeColor="text1"/>
              </w:rPr>
              <w:t xml:space="preserve"> to the client’s primary contact within </w:t>
            </w:r>
            <w:r w:rsidR="00301BA6">
              <w:rPr>
                <w:rFonts w:ascii="Times New Roman" w:hAnsi="Times New Roman"/>
                <w:bCs/>
                <w:color w:val="000000" w:themeColor="text1"/>
              </w:rPr>
              <w:t>72</w:t>
            </w:r>
            <w:r w:rsidRPr="00CC1CEC">
              <w:rPr>
                <w:rFonts w:ascii="Times New Roman" w:hAnsi="Times New Roman"/>
                <w:bCs/>
                <w:color w:val="000000" w:themeColor="text1"/>
              </w:rPr>
              <w:t xml:space="preserve"> business hours.</w:t>
            </w:r>
          </w:p>
        </w:tc>
      </w:tr>
    </w:tbl>
    <w:p w14:paraId="7602FECB" w14:textId="4ACFB393" w:rsidR="00A0081E" w:rsidRDefault="00A0081E" w:rsidP="00A0081E">
      <w:pPr>
        <w:pStyle w:val="ListParagraph"/>
        <w:rPr>
          <w:rFonts w:ascii="Times New Roman" w:hAnsi="Times New Roman"/>
          <w:b/>
          <w:color w:val="000000" w:themeColor="text1"/>
          <w:szCs w:val="24"/>
        </w:rPr>
      </w:pPr>
    </w:p>
    <w:p w14:paraId="4C91D8F3" w14:textId="4E64399C" w:rsidR="00AD38F0" w:rsidRPr="00D327AB" w:rsidRDefault="00AD38F0" w:rsidP="006B580E">
      <w:pPr>
        <w:pStyle w:val="ListParagraph"/>
        <w:numPr>
          <w:ilvl w:val="1"/>
          <w:numId w:val="1"/>
        </w:numPr>
        <w:rPr>
          <w:rFonts w:ascii="Times New Roman" w:hAnsi="Times New Roman"/>
          <w:b/>
          <w:color w:val="000000" w:themeColor="text1"/>
          <w:szCs w:val="24"/>
        </w:rPr>
      </w:pPr>
      <w:r w:rsidRPr="00D327AB">
        <w:rPr>
          <w:rFonts w:ascii="Times New Roman" w:hAnsi="Times New Roman"/>
          <w:b/>
          <w:color w:val="000000" w:themeColor="text1"/>
          <w:szCs w:val="24"/>
        </w:rPr>
        <w:t>Confidentiality, and Accountability, and Disclosure of Conflict</w:t>
      </w:r>
    </w:p>
    <w:p w14:paraId="0DC538C2" w14:textId="663E6004" w:rsidR="00A4013B" w:rsidRPr="00FF1AC9" w:rsidRDefault="00FF1AC9" w:rsidP="006B580E">
      <w:pPr>
        <w:pStyle w:val="ListParagraph"/>
        <w:numPr>
          <w:ilvl w:val="2"/>
          <w:numId w:val="1"/>
        </w:numPr>
        <w:rPr>
          <w:rFonts w:ascii="Times New Roman" w:hAnsi="Times New Roman"/>
          <w:color w:val="000000" w:themeColor="text1"/>
        </w:rPr>
      </w:pPr>
      <w:r w:rsidRPr="00FF1AC9">
        <w:rPr>
          <w:rFonts w:ascii="Times New Roman" w:hAnsi="Times New Roman"/>
          <w:color w:val="000000" w:themeColor="text1"/>
        </w:rPr>
        <w:lastRenderedPageBreak/>
        <w:t xml:space="preserve">Please describe your approach to and experience with Emergency Business Continuity and Disaster Recovery Plans.  </w:t>
      </w:r>
    </w:p>
    <w:p w14:paraId="621F2FC9" w14:textId="77777777" w:rsidR="00A4013B" w:rsidRPr="004E3B63" w:rsidRDefault="00A4013B" w:rsidP="00A4013B">
      <w:pPr>
        <w:widowControl/>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A4013B" w:rsidRPr="004E3B63" w14:paraId="7BE2A76D" w14:textId="77777777" w:rsidTr="00EE50C5">
        <w:tc>
          <w:tcPr>
            <w:tcW w:w="8856" w:type="dxa"/>
            <w:shd w:val="clear" w:color="auto" w:fill="FFFF99"/>
          </w:tcPr>
          <w:p w14:paraId="61790C88" w14:textId="0393BA3C" w:rsidR="00A4013B" w:rsidRPr="00AF57F7" w:rsidRDefault="00AF57F7" w:rsidP="001E3DEF">
            <w:pPr>
              <w:jc w:val="both"/>
              <w:rPr>
                <w:rFonts w:ascii="Times New Roman" w:hAnsi="Times New Roman"/>
                <w:bCs/>
                <w:color w:val="000000" w:themeColor="text1"/>
              </w:rPr>
            </w:pPr>
            <w:r>
              <w:rPr>
                <w:rFonts w:ascii="Times New Roman" w:hAnsi="Times New Roman"/>
                <w:bCs/>
                <w:color w:val="000000" w:themeColor="text1"/>
              </w:rPr>
              <w:t>LTC has a written Emergency Business Continuity and Disaster Recovery Plan. We understand the importance of ensuring that we can serve our clients</w:t>
            </w:r>
            <w:r w:rsidR="007A0900">
              <w:rPr>
                <w:rFonts w:ascii="Times New Roman" w:hAnsi="Times New Roman"/>
                <w:bCs/>
                <w:color w:val="000000" w:themeColor="text1"/>
              </w:rPr>
              <w:t xml:space="preserve"> when they need us</w:t>
            </w:r>
            <w:r w:rsidR="00212F9A">
              <w:rPr>
                <w:rFonts w:ascii="Times New Roman" w:hAnsi="Times New Roman"/>
                <w:bCs/>
                <w:color w:val="000000" w:themeColor="text1"/>
              </w:rPr>
              <w:t xml:space="preserve"> and without any </w:t>
            </w:r>
            <w:r w:rsidR="00212F9A" w:rsidRPr="002567A5">
              <w:rPr>
                <w:rFonts w:ascii="Times New Roman" w:hAnsi="Times New Roman"/>
                <w:bCs/>
                <w:color w:val="000000" w:themeColor="text1"/>
              </w:rPr>
              <w:t xml:space="preserve">issues. See </w:t>
            </w:r>
            <w:r w:rsidR="00212F9A" w:rsidRPr="003157FA">
              <w:rPr>
                <w:rFonts w:ascii="Times New Roman" w:hAnsi="Times New Roman"/>
                <w:bCs/>
                <w:color w:val="000000" w:themeColor="text1"/>
              </w:rPr>
              <w:t>Attachment 2</w:t>
            </w:r>
            <w:r w:rsidR="00A147E6">
              <w:rPr>
                <w:rFonts w:ascii="Times New Roman" w:hAnsi="Times New Roman"/>
                <w:bCs/>
                <w:color w:val="000000" w:themeColor="text1"/>
              </w:rPr>
              <w:t>.4.1</w:t>
            </w:r>
            <w:r w:rsidR="00212F9A" w:rsidRPr="003157FA">
              <w:rPr>
                <w:rFonts w:ascii="Times New Roman" w:hAnsi="Times New Roman"/>
                <w:bCs/>
                <w:color w:val="000000" w:themeColor="text1"/>
              </w:rPr>
              <w:t xml:space="preserve"> for</w:t>
            </w:r>
            <w:r w:rsidR="00212F9A" w:rsidRPr="002567A5">
              <w:rPr>
                <w:rFonts w:ascii="Times New Roman" w:hAnsi="Times New Roman"/>
                <w:bCs/>
                <w:color w:val="000000" w:themeColor="text1"/>
              </w:rPr>
              <w:t xml:space="preserve"> our</w:t>
            </w:r>
            <w:r w:rsidR="00212F9A">
              <w:rPr>
                <w:rFonts w:ascii="Times New Roman" w:hAnsi="Times New Roman"/>
                <w:bCs/>
                <w:color w:val="000000" w:themeColor="text1"/>
              </w:rPr>
              <w:t xml:space="preserve"> full Emergency Business Continuity and Disaster Recovery Plan.</w:t>
            </w:r>
          </w:p>
        </w:tc>
      </w:tr>
    </w:tbl>
    <w:p w14:paraId="413E01A0" w14:textId="77777777" w:rsidR="00A4013B" w:rsidRDefault="00A4013B" w:rsidP="00A4013B">
      <w:pPr>
        <w:pStyle w:val="ListParagraph"/>
        <w:widowControl/>
        <w:ind w:left="1080"/>
        <w:rPr>
          <w:rFonts w:ascii="Times New Roman" w:hAnsi="Times New Roman"/>
          <w:color w:val="000000" w:themeColor="text1"/>
        </w:rPr>
      </w:pPr>
    </w:p>
    <w:p w14:paraId="02D128E0" w14:textId="083D894B" w:rsidR="00A4013B" w:rsidRPr="002462C2" w:rsidRDefault="00A4013B" w:rsidP="006B580E">
      <w:pPr>
        <w:pStyle w:val="ListParagraph"/>
        <w:widowControl/>
        <w:numPr>
          <w:ilvl w:val="2"/>
          <w:numId w:val="1"/>
        </w:numPr>
        <w:rPr>
          <w:rFonts w:ascii="Times New Roman" w:hAnsi="Times New Roman"/>
          <w:color w:val="000000" w:themeColor="text1"/>
        </w:rPr>
      </w:pPr>
      <w:r w:rsidRPr="002462C2">
        <w:rPr>
          <w:rFonts w:ascii="Times New Roman" w:hAnsi="Times New Roman"/>
          <w:color w:val="000000" w:themeColor="text1"/>
        </w:rPr>
        <w:t xml:space="preserve">Please </w:t>
      </w:r>
      <w:r>
        <w:rPr>
          <w:rFonts w:ascii="Times New Roman" w:hAnsi="Times New Roman"/>
          <w:color w:val="000000" w:themeColor="text1"/>
        </w:rPr>
        <w:t>describe your approach to and experience wit</w:t>
      </w:r>
      <w:r w:rsidR="00FF1AC9">
        <w:rPr>
          <w:rFonts w:ascii="Times New Roman" w:hAnsi="Times New Roman"/>
          <w:color w:val="000000" w:themeColor="text1"/>
        </w:rPr>
        <w:t>h Quality Assurance Programs.</w:t>
      </w:r>
    </w:p>
    <w:p w14:paraId="2D19D35F" w14:textId="77777777" w:rsidR="00A4013B" w:rsidRPr="004E3B63" w:rsidRDefault="00A4013B" w:rsidP="00A4013B">
      <w:pPr>
        <w:widowControl/>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A4013B" w:rsidRPr="004E3B63" w14:paraId="5DE76987" w14:textId="77777777" w:rsidTr="00EE50C5">
        <w:tc>
          <w:tcPr>
            <w:tcW w:w="8856" w:type="dxa"/>
            <w:shd w:val="clear" w:color="auto" w:fill="FFFF99"/>
          </w:tcPr>
          <w:p w14:paraId="525E3E12" w14:textId="553CA4B7" w:rsidR="00924993" w:rsidRPr="00522F30" w:rsidRDefault="00DE25D4" w:rsidP="00522F30">
            <w:pPr>
              <w:spacing w:after="240"/>
              <w:jc w:val="both"/>
              <w:rPr>
                <w:rFonts w:ascii="Times New Roman" w:hAnsi="Times New Roman"/>
                <w:bCs/>
                <w:color w:val="000000" w:themeColor="text1"/>
                <w:szCs w:val="24"/>
              </w:rPr>
            </w:pPr>
            <w:r w:rsidRPr="00522F30">
              <w:rPr>
                <w:rFonts w:ascii="Times New Roman" w:hAnsi="Times New Roman"/>
                <w:bCs/>
                <w:color w:val="000000" w:themeColor="text1"/>
                <w:szCs w:val="24"/>
              </w:rPr>
              <w:t>LTC works with various clients that require us to have a Quality Assurance Program, and as such, we have a written program that has been implemented into our day-to-day work.</w:t>
            </w:r>
            <w:r w:rsidR="00522F30" w:rsidRPr="00522F30">
              <w:rPr>
                <w:rFonts w:ascii="Times New Roman" w:hAnsi="Times New Roman"/>
                <w:bCs/>
                <w:color w:val="000000" w:themeColor="text1"/>
                <w:szCs w:val="24"/>
              </w:rPr>
              <w:t xml:space="preserve"> Provided below is the full Quality Assurance Program, which has been updated specifically for the State of Indiana.</w:t>
            </w:r>
          </w:p>
          <w:p w14:paraId="1287DD2B" w14:textId="35BF661E" w:rsidR="00522F30" w:rsidRPr="00522F30" w:rsidRDefault="00522F30" w:rsidP="00522F30">
            <w:pPr>
              <w:jc w:val="both"/>
              <w:rPr>
                <w:rFonts w:ascii="Times New Roman" w:hAnsi="Times New Roman"/>
                <w:b/>
                <w:color w:val="000000" w:themeColor="text1"/>
                <w:szCs w:val="24"/>
              </w:rPr>
            </w:pPr>
            <w:r w:rsidRPr="00522F30">
              <w:rPr>
                <w:rFonts w:ascii="Times New Roman" w:hAnsi="Times New Roman"/>
                <w:b/>
                <w:color w:val="000000" w:themeColor="text1"/>
                <w:szCs w:val="24"/>
              </w:rPr>
              <w:t>Quality Assurance Program</w:t>
            </w:r>
          </w:p>
          <w:p w14:paraId="67F369EA" w14:textId="77777777" w:rsidR="00522F30" w:rsidRPr="00522F30" w:rsidRDefault="00522F30" w:rsidP="00522F30">
            <w:pPr>
              <w:spacing w:after="240"/>
              <w:jc w:val="both"/>
              <w:rPr>
                <w:rFonts w:ascii="Times New Roman" w:hAnsi="Times New Roman"/>
                <w:bCs/>
                <w:color w:val="000000" w:themeColor="text1"/>
                <w:szCs w:val="24"/>
              </w:rPr>
            </w:pPr>
            <w:r w:rsidRPr="00522F30">
              <w:rPr>
                <w:rFonts w:ascii="Times New Roman" w:hAnsi="Times New Roman"/>
                <w:bCs/>
                <w:color w:val="000000" w:themeColor="text1"/>
                <w:szCs w:val="24"/>
              </w:rPr>
              <w:t>LTC considers quality control to be of the utmost importance. LTC has a well-established process that will be utilized to ensure the State of Indiana receives high-quality services under this contract.</w:t>
            </w:r>
          </w:p>
          <w:p w14:paraId="674B50A5" w14:textId="77777777" w:rsidR="00522F30" w:rsidRPr="00522F30" w:rsidRDefault="00522F30" w:rsidP="00522F30">
            <w:pPr>
              <w:jc w:val="both"/>
              <w:rPr>
                <w:rFonts w:ascii="Times New Roman" w:hAnsi="Times New Roman"/>
                <w:szCs w:val="24"/>
                <w:u w:val="single"/>
              </w:rPr>
            </w:pPr>
            <w:r w:rsidRPr="00522F30">
              <w:rPr>
                <w:rFonts w:ascii="Times New Roman" w:hAnsi="Times New Roman"/>
                <w:szCs w:val="24"/>
                <w:u w:val="single"/>
              </w:rPr>
              <w:t>Organizational Structure</w:t>
            </w:r>
          </w:p>
          <w:p w14:paraId="4F61B5EA" w14:textId="77777777" w:rsidR="00522F30" w:rsidRPr="00522F30" w:rsidRDefault="00522F30" w:rsidP="00522F30">
            <w:pPr>
              <w:jc w:val="both"/>
              <w:rPr>
                <w:rFonts w:ascii="Times New Roman" w:hAnsi="Times New Roman"/>
                <w:szCs w:val="24"/>
              </w:rPr>
            </w:pPr>
            <w:r w:rsidRPr="00522F30">
              <w:rPr>
                <w:rFonts w:ascii="Times New Roman" w:hAnsi="Times New Roman"/>
                <w:szCs w:val="24"/>
              </w:rPr>
              <w:t>LTC’s team is made up of passionate individuals who are committed to ensuring the State of Indiana is provided the high-quality services they expect. Some of these team members, listed below, include individuals who the State of Indiana may communicate with directly.</w:t>
            </w:r>
          </w:p>
          <w:p w14:paraId="728CA207" w14:textId="77777777" w:rsidR="00522F30" w:rsidRPr="00522F30" w:rsidRDefault="00522F30" w:rsidP="006B580E">
            <w:pPr>
              <w:pStyle w:val="ListParagraph"/>
              <w:widowControl/>
              <w:numPr>
                <w:ilvl w:val="0"/>
                <w:numId w:val="17"/>
              </w:numPr>
              <w:spacing w:after="160" w:line="259" w:lineRule="auto"/>
              <w:jc w:val="both"/>
              <w:rPr>
                <w:rFonts w:ascii="Times New Roman" w:hAnsi="Times New Roman"/>
                <w:szCs w:val="24"/>
              </w:rPr>
            </w:pPr>
            <w:r w:rsidRPr="00522F30">
              <w:rPr>
                <w:rFonts w:ascii="Times New Roman" w:hAnsi="Times New Roman"/>
                <w:szCs w:val="24"/>
              </w:rPr>
              <w:t>Jenna McCullough, Quality Assurance Manager, is focused on ensuring client satisfaction with all government-level clients and subcontractors.</w:t>
            </w:r>
          </w:p>
          <w:p w14:paraId="1830E673" w14:textId="77777777" w:rsidR="00522F30" w:rsidRPr="00522F30" w:rsidRDefault="00522F30" w:rsidP="006B580E">
            <w:pPr>
              <w:pStyle w:val="ListParagraph"/>
              <w:widowControl/>
              <w:numPr>
                <w:ilvl w:val="0"/>
                <w:numId w:val="17"/>
              </w:numPr>
              <w:spacing w:after="160" w:line="259" w:lineRule="auto"/>
              <w:jc w:val="both"/>
              <w:rPr>
                <w:rFonts w:ascii="Times New Roman" w:hAnsi="Times New Roman"/>
                <w:szCs w:val="24"/>
              </w:rPr>
            </w:pPr>
            <w:r w:rsidRPr="00522F30">
              <w:rPr>
                <w:rFonts w:ascii="Times New Roman" w:hAnsi="Times New Roman"/>
                <w:szCs w:val="24"/>
              </w:rPr>
              <w:t>Hayley Guest, Government Contracts and Compliance Coordinator, is focused on ensuring compliance with the contracts and agreements LTC holds with all government-level clients and prime contractors.</w:t>
            </w:r>
          </w:p>
          <w:p w14:paraId="27057FA7" w14:textId="381102B8" w:rsidR="00522F30" w:rsidRDefault="00522F30" w:rsidP="006B580E">
            <w:pPr>
              <w:pStyle w:val="ListParagraph"/>
              <w:widowControl/>
              <w:numPr>
                <w:ilvl w:val="0"/>
                <w:numId w:val="17"/>
              </w:numPr>
              <w:spacing w:after="160" w:line="259" w:lineRule="auto"/>
              <w:jc w:val="both"/>
              <w:rPr>
                <w:rFonts w:ascii="Times New Roman" w:hAnsi="Times New Roman"/>
                <w:szCs w:val="24"/>
              </w:rPr>
            </w:pPr>
            <w:r w:rsidRPr="00522F30">
              <w:rPr>
                <w:rFonts w:ascii="Times New Roman" w:hAnsi="Times New Roman"/>
                <w:szCs w:val="24"/>
              </w:rPr>
              <w:t xml:space="preserve">Stacy Stevens, Director of Operations, is focused on ensuring that LTC’s operations teams, which includes the Interpreting </w:t>
            </w:r>
            <w:r w:rsidR="00283B02">
              <w:rPr>
                <w:rFonts w:ascii="Times New Roman" w:hAnsi="Times New Roman"/>
                <w:szCs w:val="24"/>
              </w:rPr>
              <w:t xml:space="preserve">and Translation </w:t>
            </w:r>
            <w:r w:rsidRPr="00522F30">
              <w:rPr>
                <w:rFonts w:ascii="Times New Roman" w:hAnsi="Times New Roman"/>
                <w:szCs w:val="24"/>
              </w:rPr>
              <w:t>Department</w:t>
            </w:r>
            <w:r w:rsidR="00283B02">
              <w:rPr>
                <w:rFonts w:ascii="Times New Roman" w:hAnsi="Times New Roman"/>
                <w:szCs w:val="24"/>
              </w:rPr>
              <w:t>s</w:t>
            </w:r>
            <w:r w:rsidRPr="00522F30">
              <w:rPr>
                <w:rFonts w:ascii="Times New Roman" w:hAnsi="Times New Roman"/>
                <w:szCs w:val="24"/>
              </w:rPr>
              <w:t>, run efficiently and effectively.</w:t>
            </w:r>
          </w:p>
          <w:p w14:paraId="61913801" w14:textId="2629872A" w:rsidR="00BB5EC8" w:rsidRPr="00C5334B" w:rsidRDefault="00D850D6" w:rsidP="006B580E">
            <w:pPr>
              <w:pStyle w:val="ListParagraph"/>
              <w:widowControl/>
              <w:numPr>
                <w:ilvl w:val="0"/>
                <w:numId w:val="17"/>
              </w:numPr>
              <w:spacing w:after="160" w:line="259" w:lineRule="auto"/>
              <w:jc w:val="both"/>
              <w:rPr>
                <w:rFonts w:ascii="Times New Roman" w:hAnsi="Times New Roman"/>
                <w:szCs w:val="24"/>
              </w:rPr>
            </w:pPr>
            <w:r>
              <w:rPr>
                <w:rFonts w:ascii="Times New Roman" w:hAnsi="Times New Roman"/>
                <w:szCs w:val="24"/>
              </w:rPr>
              <w:t>Lizzette Michel</w:t>
            </w:r>
            <w:r w:rsidRPr="00522F30">
              <w:rPr>
                <w:rFonts w:ascii="Times New Roman" w:hAnsi="Times New Roman"/>
                <w:szCs w:val="24"/>
              </w:rPr>
              <w:t xml:space="preserve">, </w:t>
            </w:r>
            <w:r>
              <w:rPr>
                <w:rFonts w:ascii="Times New Roman" w:hAnsi="Times New Roman"/>
                <w:szCs w:val="24"/>
              </w:rPr>
              <w:t>Translation</w:t>
            </w:r>
            <w:r w:rsidRPr="00522F30">
              <w:rPr>
                <w:rFonts w:ascii="Times New Roman" w:hAnsi="Times New Roman"/>
                <w:szCs w:val="24"/>
              </w:rPr>
              <w:t xml:space="preserve"> Manager, is focused on ensuring clients receive the </w:t>
            </w:r>
            <w:r>
              <w:rPr>
                <w:rFonts w:ascii="Times New Roman" w:hAnsi="Times New Roman"/>
                <w:szCs w:val="24"/>
              </w:rPr>
              <w:t xml:space="preserve">translation </w:t>
            </w:r>
            <w:r w:rsidRPr="00522F30">
              <w:rPr>
                <w:rFonts w:ascii="Times New Roman" w:hAnsi="Times New Roman"/>
                <w:szCs w:val="24"/>
              </w:rPr>
              <w:t>services they request on-time and without any issues.</w:t>
            </w:r>
          </w:p>
          <w:p w14:paraId="3D11EBE4" w14:textId="0687C465" w:rsidR="00BB5EC8" w:rsidRPr="00C5334B" w:rsidRDefault="00D850D6" w:rsidP="006B580E">
            <w:pPr>
              <w:pStyle w:val="ListParagraph"/>
              <w:widowControl/>
              <w:numPr>
                <w:ilvl w:val="0"/>
                <w:numId w:val="17"/>
              </w:numPr>
              <w:spacing w:after="160" w:line="259" w:lineRule="auto"/>
              <w:jc w:val="both"/>
              <w:rPr>
                <w:rFonts w:ascii="Times New Roman" w:hAnsi="Times New Roman"/>
                <w:szCs w:val="24"/>
              </w:rPr>
            </w:pPr>
            <w:r>
              <w:rPr>
                <w:rFonts w:ascii="Times New Roman" w:hAnsi="Times New Roman"/>
                <w:szCs w:val="24"/>
              </w:rPr>
              <w:t>Philippe Garand</w:t>
            </w:r>
            <w:r w:rsidRPr="00522F30">
              <w:rPr>
                <w:rFonts w:ascii="Times New Roman" w:hAnsi="Times New Roman"/>
                <w:szCs w:val="24"/>
              </w:rPr>
              <w:t xml:space="preserve">, </w:t>
            </w:r>
            <w:r>
              <w:rPr>
                <w:rFonts w:ascii="Times New Roman" w:hAnsi="Times New Roman"/>
                <w:szCs w:val="24"/>
              </w:rPr>
              <w:t>Translation Coordinator</w:t>
            </w:r>
            <w:r w:rsidR="00C5334B">
              <w:rPr>
                <w:rFonts w:ascii="Times New Roman" w:hAnsi="Times New Roman"/>
                <w:szCs w:val="24"/>
              </w:rPr>
              <w:t xml:space="preserve"> &amp; Staff Translator</w:t>
            </w:r>
            <w:r w:rsidRPr="00522F30">
              <w:rPr>
                <w:rFonts w:ascii="Times New Roman" w:hAnsi="Times New Roman"/>
                <w:szCs w:val="24"/>
              </w:rPr>
              <w:t xml:space="preserve">, is focused </w:t>
            </w:r>
            <w:r w:rsidR="00BB5EC8">
              <w:rPr>
                <w:rFonts w:ascii="Times New Roman" w:hAnsi="Times New Roman"/>
                <w:szCs w:val="24"/>
              </w:rPr>
              <w:t>on overseeing all major translation projects from initial translation through editing</w:t>
            </w:r>
            <w:r w:rsidR="00C5334B">
              <w:rPr>
                <w:rFonts w:ascii="Times New Roman" w:hAnsi="Times New Roman"/>
                <w:szCs w:val="24"/>
              </w:rPr>
              <w:t xml:space="preserve">. Additionally, he </w:t>
            </w:r>
            <w:r w:rsidR="00C5334B" w:rsidRPr="00522F30">
              <w:rPr>
                <w:rFonts w:ascii="Times New Roman" w:hAnsi="Times New Roman"/>
                <w:szCs w:val="24"/>
              </w:rPr>
              <w:t xml:space="preserve">provides direct </w:t>
            </w:r>
            <w:r w:rsidR="00C5334B">
              <w:rPr>
                <w:rFonts w:ascii="Times New Roman" w:hAnsi="Times New Roman"/>
                <w:szCs w:val="24"/>
              </w:rPr>
              <w:t>translation</w:t>
            </w:r>
            <w:r w:rsidR="00C5334B" w:rsidRPr="00522F30">
              <w:rPr>
                <w:rFonts w:ascii="Times New Roman" w:hAnsi="Times New Roman"/>
                <w:szCs w:val="24"/>
              </w:rPr>
              <w:t xml:space="preserve"> support to clients.</w:t>
            </w:r>
          </w:p>
          <w:p w14:paraId="21B15373" w14:textId="35F94D23" w:rsidR="00D850D6" w:rsidRPr="00D850D6" w:rsidRDefault="00522F30" w:rsidP="006B580E">
            <w:pPr>
              <w:pStyle w:val="ListParagraph"/>
              <w:widowControl/>
              <w:numPr>
                <w:ilvl w:val="0"/>
                <w:numId w:val="17"/>
              </w:numPr>
              <w:spacing w:after="160" w:line="259" w:lineRule="auto"/>
              <w:jc w:val="both"/>
              <w:rPr>
                <w:rFonts w:ascii="Times New Roman" w:hAnsi="Times New Roman"/>
                <w:szCs w:val="24"/>
              </w:rPr>
            </w:pPr>
            <w:r w:rsidRPr="00522F30">
              <w:rPr>
                <w:rFonts w:ascii="Times New Roman" w:hAnsi="Times New Roman"/>
                <w:szCs w:val="24"/>
              </w:rPr>
              <w:t>Nicci Miller, Interpreting Manager, is focused on ensuring clients receive the interpreting services they request on-time and without any issues.</w:t>
            </w:r>
          </w:p>
          <w:p w14:paraId="07E91E6A" w14:textId="77777777" w:rsidR="00522F30" w:rsidRPr="00522F30" w:rsidRDefault="00522F30" w:rsidP="006B580E">
            <w:pPr>
              <w:pStyle w:val="ListParagraph"/>
              <w:widowControl/>
              <w:numPr>
                <w:ilvl w:val="0"/>
                <w:numId w:val="17"/>
              </w:numPr>
              <w:spacing w:after="160" w:line="259" w:lineRule="auto"/>
              <w:jc w:val="both"/>
              <w:rPr>
                <w:rFonts w:ascii="Times New Roman" w:hAnsi="Times New Roman"/>
                <w:szCs w:val="24"/>
              </w:rPr>
            </w:pPr>
            <w:r w:rsidRPr="00522F30">
              <w:rPr>
                <w:rFonts w:ascii="Times New Roman" w:hAnsi="Times New Roman"/>
                <w:szCs w:val="24"/>
              </w:rPr>
              <w:t>Carmen Krikorian, Interpreting Compliance Administrator, is focused on ensuring interpreters are qualified for client appointments and scheduling interpreters for each appointment.</w:t>
            </w:r>
          </w:p>
          <w:p w14:paraId="15407C5C" w14:textId="77777777" w:rsidR="00522F30" w:rsidRPr="00522F30" w:rsidRDefault="00522F30" w:rsidP="006B580E">
            <w:pPr>
              <w:pStyle w:val="ListParagraph"/>
              <w:widowControl/>
              <w:numPr>
                <w:ilvl w:val="0"/>
                <w:numId w:val="17"/>
              </w:numPr>
              <w:spacing w:after="160" w:line="259" w:lineRule="auto"/>
              <w:jc w:val="both"/>
              <w:rPr>
                <w:rFonts w:ascii="Times New Roman" w:hAnsi="Times New Roman"/>
                <w:szCs w:val="24"/>
              </w:rPr>
            </w:pPr>
            <w:r w:rsidRPr="00522F30">
              <w:rPr>
                <w:rFonts w:ascii="Times New Roman" w:hAnsi="Times New Roman"/>
                <w:szCs w:val="24"/>
              </w:rPr>
              <w:t>Hannah Schumacher, ASL Interpreting Scheduling Coordinator, is focused on accepting client appointment requests, properly communicating with clients and interpreters, and identifying qualified interpreters to fill each appointment.</w:t>
            </w:r>
          </w:p>
          <w:p w14:paraId="65EFA392" w14:textId="77777777" w:rsidR="00522F30" w:rsidRPr="00522F30" w:rsidRDefault="00522F30" w:rsidP="006B580E">
            <w:pPr>
              <w:pStyle w:val="ListParagraph"/>
              <w:widowControl/>
              <w:numPr>
                <w:ilvl w:val="0"/>
                <w:numId w:val="17"/>
              </w:numPr>
              <w:spacing w:after="160" w:line="259" w:lineRule="auto"/>
              <w:jc w:val="both"/>
              <w:rPr>
                <w:rFonts w:ascii="Times New Roman" w:hAnsi="Times New Roman"/>
                <w:szCs w:val="24"/>
              </w:rPr>
            </w:pPr>
            <w:r w:rsidRPr="00522F30">
              <w:rPr>
                <w:rFonts w:ascii="Times New Roman" w:hAnsi="Times New Roman"/>
                <w:szCs w:val="24"/>
              </w:rPr>
              <w:lastRenderedPageBreak/>
              <w:t>Bethany Jamison, ASL Interpreter Scheduling Coordinator &amp; Staff ASL Interpreter, is focused on accepting client appointment requests, properly communicating with clients and interpreters, and identifying qualified interpreters to fill each appointment. Additionally, she provides direct interpretation support to clients.</w:t>
            </w:r>
          </w:p>
          <w:p w14:paraId="327E1889" w14:textId="77777777" w:rsidR="00522F30" w:rsidRPr="00522F30" w:rsidRDefault="00522F30" w:rsidP="006B580E">
            <w:pPr>
              <w:pStyle w:val="ListParagraph"/>
              <w:widowControl/>
              <w:numPr>
                <w:ilvl w:val="0"/>
                <w:numId w:val="17"/>
              </w:numPr>
              <w:spacing w:after="160" w:line="259" w:lineRule="auto"/>
              <w:jc w:val="both"/>
              <w:rPr>
                <w:rFonts w:ascii="Times New Roman" w:hAnsi="Times New Roman"/>
                <w:szCs w:val="24"/>
              </w:rPr>
            </w:pPr>
            <w:r w:rsidRPr="00522F30">
              <w:rPr>
                <w:rFonts w:ascii="Times New Roman" w:hAnsi="Times New Roman"/>
                <w:szCs w:val="24"/>
              </w:rPr>
              <w:t>Kristi Teniente, Spoken Language Interpreting Scheduling Coordinator, is focused on accepting client appointment requests, properly communicating with clients and interpreters, and identifying qualified interpreters to fill each appointment.</w:t>
            </w:r>
          </w:p>
          <w:p w14:paraId="2A802047" w14:textId="77777777" w:rsidR="00522F30" w:rsidRPr="00522F30" w:rsidRDefault="00522F30" w:rsidP="006B580E">
            <w:pPr>
              <w:pStyle w:val="ListParagraph"/>
              <w:widowControl/>
              <w:numPr>
                <w:ilvl w:val="0"/>
                <w:numId w:val="17"/>
              </w:numPr>
              <w:spacing w:after="160" w:line="259" w:lineRule="auto"/>
              <w:jc w:val="both"/>
              <w:rPr>
                <w:rFonts w:ascii="Times New Roman" w:hAnsi="Times New Roman"/>
                <w:szCs w:val="24"/>
              </w:rPr>
            </w:pPr>
            <w:r w:rsidRPr="00522F30">
              <w:rPr>
                <w:rFonts w:ascii="Times New Roman" w:hAnsi="Times New Roman"/>
                <w:szCs w:val="24"/>
              </w:rPr>
              <w:t>Kyle Edge, Spoken Language Interpreting Support Coordinator, is focused on accepting client appointment requests, properly communicating with clients and interpreters, and identifying qualified interpreters to fill each appointment.</w:t>
            </w:r>
          </w:p>
          <w:p w14:paraId="3E28B8D2" w14:textId="77777777" w:rsidR="00522F30" w:rsidRPr="00522F30" w:rsidRDefault="00522F30" w:rsidP="006B580E">
            <w:pPr>
              <w:pStyle w:val="ListParagraph"/>
              <w:widowControl/>
              <w:numPr>
                <w:ilvl w:val="0"/>
                <w:numId w:val="16"/>
              </w:numPr>
              <w:spacing w:after="160" w:line="259" w:lineRule="auto"/>
              <w:jc w:val="both"/>
              <w:rPr>
                <w:rFonts w:ascii="Times New Roman" w:hAnsi="Times New Roman"/>
                <w:szCs w:val="24"/>
              </w:rPr>
            </w:pPr>
            <w:r w:rsidRPr="00522F30">
              <w:rPr>
                <w:rFonts w:ascii="Times New Roman" w:hAnsi="Times New Roman"/>
                <w:szCs w:val="24"/>
              </w:rPr>
              <w:t>Amy Truman, Staff ASL Interpreter, provides direct interpretation support to clients.</w:t>
            </w:r>
          </w:p>
          <w:p w14:paraId="5D0D546B" w14:textId="77777777" w:rsidR="00522F30" w:rsidRPr="00762C48" w:rsidRDefault="00522F30" w:rsidP="00522F30">
            <w:pPr>
              <w:jc w:val="both"/>
              <w:rPr>
                <w:rFonts w:ascii="Times New Roman" w:hAnsi="Times New Roman"/>
                <w:szCs w:val="24"/>
                <w:u w:val="single"/>
              </w:rPr>
            </w:pPr>
            <w:r w:rsidRPr="00762C48">
              <w:rPr>
                <w:rFonts w:ascii="Times New Roman" w:hAnsi="Times New Roman"/>
                <w:szCs w:val="24"/>
                <w:u w:val="single"/>
              </w:rPr>
              <w:t>Initiation and Planning</w:t>
            </w:r>
          </w:p>
          <w:p w14:paraId="636C7EE9" w14:textId="37222FD4" w:rsidR="00522F30" w:rsidRPr="00522F30" w:rsidRDefault="00762C48" w:rsidP="00522F30">
            <w:pPr>
              <w:spacing w:after="240"/>
              <w:jc w:val="both"/>
              <w:rPr>
                <w:rFonts w:ascii="Times New Roman" w:hAnsi="Times New Roman"/>
                <w:szCs w:val="24"/>
              </w:rPr>
            </w:pPr>
            <w:r>
              <w:rPr>
                <w:rFonts w:ascii="Times New Roman" w:hAnsi="Times New Roman"/>
                <w:szCs w:val="24"/>
              </w:rPr>
              <w:t xml:space="preserve">When LTC begins a new business relationship and/or continues a current business relationship under a new contract, we start by meeting with our internal operations teams. </w:t>
            </w:r>
            <w:r w:rsidR="00522F30" w:rsidRPr="00522F30">
              <w:rPr>
                <w:rFonts w:ascii="Times New Roman" w:hAnsi="Times New Roman"/>
                <w:szCs w:val="24"/>
              </w:rPr>
              <w:t xml:space="preserve">During this meeting, </w:t>
            </w:r>
            <w:r>
              <w:rPr>
                <w:rFonts w:ascii="Times New Roman" w:hAnsi="Times New Roman"/>
                <w:szCs w:val="24"/>
              </w:rPr>
              <w:t xml:space="preserve">we </w:t>
            </w:r>
            <w:r w:rsidR="00522F30" w:rsidRPr="00522F30">
              <w:rPr>
                <w:rFonts w:ascii="Times New Roman" w:hAnsi="Times New Roman"/>
                <w:szCs w:val="24"/>
              </w:rPr>
              <w:t>discuss the contract requirements, services to be delivered, quality standards, staffing requirements, implementation timelines, and ongoing monitoring. This initial step ensures that LTC’s internal team has consistent information and helps to prevent any misunderstandings that could cause issues for the client.</w:t>
            </w:r>
          </w:p>
          <w:p w14:paraId="40672A75" w14:textId="42AF1CD4" w:rsidR="00522F30" w:rsidRPr="00522F30" w:rsidRDefault="00522F30" w:rsidP="00283B02">
            <w:pPr>
              <w:spacing w:after="240"/>
              <w:jc w:val="both"/>
              <w:rPr>
                <w:rFonts w:ascii="Times New Roman" w:hAnsi="Times New Roman"/>
                <w:szCs w:val="24"/>
              </w:rPr>
            </w:pPr>
            <w:r w:rsidRPr="00522F30">
              <w:rPr>
                <w:rFonts w:ascii="Times New Roman" w:hAnsi="Times New Roman"/>
                <w:szCs w:val="24"/>
              </w:rPr>
              <w:t xml:space="preserve">LTC then meets with the client to ensure both parties understand the requirements and expectations under the contract. If any questions were asked during the meeting with our internal </w:t>
            </w:r>
            <w:r w:rsidRPr="00FF7376">
              <w:rPr>
                <w:rFonts w:ascii="Times New Roman" w:hAnsi="Times New Roman"/>
                <w:szCs w:val="24"/>
              </w:rPr>
              <w:t>operations team, LTC gets answers to these questions</w:t>
            </w:r>
            <w:r w:rsidR="00283B02" w:rsidRPr="00FF7376">
              <w:rPr>
                <w:rFonts w:ascii="Times New Roman" w:hAnsi="Times New Roman"/>
                <w:szCs w:val="24"/>
              </w:rPr>
              <w:t xml:space="preserve"> from the State</w:t>
            </w:r>
            <w:r w:rsidRPr="00FF7376">
              <w:rPr>
                <w:rFonts w:ascii="Times New Roman" w:hAnsi="Times New Roman"/>
                <w:szCs w:val="24"/>
              </w:rPr>
              <w:t xml:space="preserve"> and reports back to the</w:t>
            </w:r>
            <w:r w:rsidR="00283B02" w:rsidRPr="00FF7376">
              <w:rPr>
                <w:rFonts w:ascii="Times New Roman" w:hAnsi="Times New Roman"/>
                <w:szCs w:val="24"/>
              </w:rPr>
              <w:t xml:space="preserve"> operations team(s), so that they can properly implement. </w:t>
            </w:r>
            <w:r w:rsidRPr="00FF7376">
              <w:rPr>
                <w:rFonts w:ascii="Times New Roman" w:hAnsi="Times New Roman"/>
                <w:szCs w:val="24"/>
              </w:rPr>
              <w:t>These initial meetings set up LTC to provide high-quality services and meet the expectations</w:t>
            </w:r>
            <w:r w:rsidRPr="00522F30">
              <w:rPr>
                <w:rFonts w:ascii="Times New Roman" w:hAnsi="Times New Roman"/>
                <w:szCs w:val="24"/>
              </w:rPr>
              <w:t xml:space="preserve"> of the client.</w:t>
            </w:r>
          </w:p>
          <w:p w14:paraId="50D49EA6" w14:textId="77777777" w:rsidR="00522F30" w:rsidRPr="00522F30" w:rsidRDefault="00522F30" w:rsidP="00522F30">
            <w:pPr>
              <w:jc w:val="both"/>
              <w:rPr>
                <w:rFonts w:ascii="Times New Roman" w:hAnsi="Times New Roman"/>
                <w:szCs w:val="24"/>
                <w:u w:val="single"/>
              </w:rPr>
            </w:pPr>
            <w:r w:rsidRPr="00522F30">
              <w:rPr>
                <w:rFonts w:ascii="Times New Roman" w:hAnsi="Times New Roman"/>
                <w:szCs w:val="24"/>
                <w:u w:val="single"/>
              </w:rPr>
              <w:t>Deliverables and Quality Assurance</w:t>
            </w:r>
          </w:p>
          <w:p w14:paraId="07D71F79" w14:textId="4E8BEF8D" w:rsidR="00522F30" w:rsidRPr="00522F30" w:rsidRDefault="00522F30" w:rsidP="00283B02">
            <w:pPr>
              <w:spacing w:after="240"/>
              <w:jc w:val="both"/>
              <w:rPr>
                <w:rFonts w:ascii="Times New Roman" w:hAnsi="Times New Roman"/>
                <w:szCs w:val="24"/>
              </w:rPr>
            </w:pPr>
            <w:r w:rsidRPr="00522F30">
              <w:rPr>
                <w:rFonts w:ascii="Times New Roman" w:hAnsi="Times New Roman"/>
                <w:szCs w:val="24"/>
              </w:rPr>
              <w:t xml:space="preserve">LTC will ensure that we meet all of the contract requirements and any service level agreements implemented </w:t>
            </w:r>
            <w:r w:rsidR="00C72EAD">
              <w:rPr>
                <w:rFonts w:ascii="Times New Roman" w:hAnsi="Times New Roman"/>
                <w:szCs w:val="24"/>
              </w:rPr>
              <w:t>under</w:t>
            </w:r>
            <w:r w:rsidRPr="00522F30">
              <w:rPr>
                <w:rFonts w:ascii="Times New Roman" w:hAnsi="Times New Roman"/>
                <w:szCs w:val="24"/>
              </w:rPr>
              <w:t xml:space="preserve"> the contract. LTC will also monitor the performance metrics included in the contract.</w:t>
            </w:r>
            <w:r w:rsidR="00FF7376">
              <w:rPr>
                <w:rFonts w:ascii="Times New Roman" w:hAnsi="Times New Roman"/>
                <w:szCs w:val="24"/>
              </w:rPr>
              <w:t xml:space="preserve"> Upon contract award, LTC will officially implement Exhibit C – Performance Metrics and Exhibit D – Service Level Agreements of the official professional services contract into this section of our Quality Assurance Program for the State of Indiana. This will ensure that we are meeting the State-specified requirements.</w:t>
            </w:r>
          </w:p>
          <w:p w14:paraId="62DF1E46" w14:textId="77777777" w:rsidR="00522F30" w:rsidRPr="00522F30" w:rsidRDefault="00522F30" w:rsidP="00283B02">
            <w:pPr>
              <w:jc w:val="both"/>
              <w:rPr>
                <w:rFonts w:ascii="Times New Roman" w:hAnsi="Times New Roman"/>
                <w:szCs w:val="24"/>
                <w:u w:val="single"/>
              </w:rPr>
            </w:pPr>
            <w:r w:rsidRPr="00522F30">
              <w:rPr>
                <w:rFonts w:ascii="Times New Roman" w:hAnsi="Times New Roman"/>
                <w:szCs w:val="24"/>
                <w:u w:val="single"/>
              </w:rPr>
              <w:t>Monitoring</w:t>
            </w:r>
          </w:p>
          <w:p w14:paraId="249961E9" w14:textId="77777777" w:rsidR="00522F30" w:rsidRPr="00522F30" w:rsidRDefault="00522F30" w:rsidP="00522F30">
            <w:pPr>
              <w:pStyle w:val="Default"/>
              <w:spacing w:after="240"/>
              <w:jc w:val="both"/>
              <w:rPr>
                <w:rFonts w:ascii="Times New Roman" w:hAnsi="Times New Roman" w:cs="Times New Roman"/>
              </w:rPr>
            </w:pPr>
            <w:r w:rsidRPr="00522F30">
              <w:rPr>
                <w:rFonts w:ascii="Times New Roman" w:hAnsi="Times New Roman" w:cs="Times New Roman"/>
              </w:rPr>
              <w:t>LTC’s staff who provide support and services under the State of Indiana contract will track the service level agreements on a daily basis. LTC’s Interpreting Manager and Quality Assurance Manager will review this information and evaluate the effectiveness of it every month. If any issues are identified during these reviews, a plan will be put into action to correct these issues to ensure contract compliance and client satisfaction.</w:t>
            </w:r>
          </w:p>
          <w:p w14:paraId="2B4DF280" w14:textId="1294FFCE" w:rsidR="00522F30" w:rsidRPr="00522F30" w:rsidRDefault="00522F30" w:rsidP="00522F30">
            <w:pPr>
              <w:pStyle w:val="Default"/>
              <w:spacing w:after="240"/>
              <w:jc w:val="both"/>
              <w:rPr>
                <w:rFonts w:ascii="Times New Roman" w:hAnsi="Times New Roman" w:cs="Times New Roman"/>
              </w:rPr>
            </w:pPr>
            <w:r w:rsidRPr="00522F30">
              <w:rPr>
                <w:rFonts w:ascii="Times New Roman" w:hAnsi="Times New Roman" w:cs="Times New Roman"/>
              </w:rPr>
              <w:t>LTC will identify the actual outcome of the service level agreements and provide original supportive documentation on a quarterly basis. This information will be discussed with the State of Indiana during each Quarterly Business Review. During this quarterly review,</w:t>
            </w:r>
            <w:r w:rsidR="00C72EAD">
              <w:rPr>
                <w:rFonts w:ascii="Times New Roman" w:hAnsi="Times New Roman" w:cs="Times New Roman"/>
              </w:rPr>
              <w:t xml:space="preserve"> LTC </w:t>
            </w:r>
            <w:r w:rsidRPr="00522F30">
              <w:rPr>
                <w:rFonts w:ascii="Times New Roman" w:hAnsi="Times New Roman" w:cs="Times New Roman"/>
              </w:rPr>
              <w:lastRenderedPageBreak/>
              <w:t xml:space="preserve">will inform the State of Indiana of any quality issues identified during the monthly reviews and the corrective actions that were implemented to fix these issues. If the State of Indiana has additional feedback or requires other corrective actions related to these or other identified issues related to the quality of services, </w:t>
            </w:r>
            <w:r w:rsidR="00C72EAD">
              <w:rPr>
                <w:rFonts w:ascii="Times New Roman" w:hAnsi="Times New Roman" w:cs="Times New Roman"/>
              </w:rPr>
              <w:t>LTC</w:t>
            </w:r>
            <w:r w:rsidRPr="00522F30">
              <w:rPr>
                <w:rFonts w:ascii="Times New Roman" w:hAnsi="Times New Roman" w:cs="Times New Roman"/>
              </w:rPr>
              <w:t xml:space="preserve"> will create an official Corrective Action Plan. This plan will be submitted to the State of Indiana within five business days of request and implemented within 24 hours from the date of acceptance.</w:t>
            </w:r>
          </w:p>
          <w:p w14:paraId="685CDD95" w14:textId="77777777" w:rsidR="00522F30" w:rsidRPr="00522F30" w:rsidRDefault="00522F30" w:rsidP="00522F30">
            <w:pPr>
              <w:jc w:val="both"/>
              <w:rPr>
                <w:rFonts w:ascii="Times New Roman" w:hAnsi="Times New Roman"/>
                <w:szCs w:val="24"/>
              </w:rPr>
            </w:pPr>
            <w:r w:rsidRPr="00522F30">
              <w:rPr>
                <w:rFonts w:ascii="Times New Roman" w:hAnsi="Times New Roman"/>
                <w:szCs w:val="24"/>
              </w:rPr>
              <w:t>In addition to the Quarterly Business Reviews, LTC is open to feedback and suggestions on an ongoing basis, so that we can properly serve our clients. In the event that the State of Indiana needs to raise performance issues with LTC, this is the path of escalation to follow:</w:t>
            </w:r>
          </w:p>
          <w:p w14:paraId="52CEAD9E" w14:textId="42A73561" w:rsidR="00522F30" w:rsidRPr="00522F30" w:rsidRDefault="00522F30" w:rsidP="00DD5393">
            <w:pPr>
              <w:widowControl/>
              <w:spacing w:line="259" w:lineRule="auto"/>
              <w:jc w:val="center"/>
              <w:rPr>
                <w:rFonts w:ascii="Times New Roman" w:hAnsi="Times New Roman"/>
                <w:szCs w:val="24"/>
              </w:rPr>
            </w:pPr>
            <w:r>
              <w:rPr>
                <w:noProof/>
                <w:snapToGrid/>
              </w:rPr>
              <w:drawing>
                <wp:inline distT="0" distB="0" distL="0" distR="0" wp14:anchorId="23B7A966" wp14:editId="4DD6305F">
                  <wp:extent cx="4933950" cy="557178"/>
                  <wp:effectExtent l="152400" t="152400" r="361950" b="3575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933950" cy="557178"/>
                          </a:xfrm>
                          <a:prstGeom prst="rect">
                            <a:avLst/>
                          </a:prstGeom>
                          <a:ln>
                            <a:noFill/>
                          </a:ln>
                          <a:effectLst>
                            <a:outerShdw blurRad="292100" dist="139700" dir="2700000" algn="tl" rotWithShape="0">
                              <a:srgbClr val="333333">
                                <a:alpha val="65000"/>
                              </a:srgbClr>
                            </a:outerShdw>
                          </a:effectLst>
                        </pic:spPr>
                      </pic:pic>
                    </a:graphicData>
                  </a:graphic>
                </wp:inline>
              </w:drawing>
            </w:r>
          </w:p>
        </w:tc>
      </w:tr>
    </w:tbl>
    <w:p w14:paraId="2F537660" w14:textId="77777777" w:rsidR="00666530" w:rsidRPr="004E3B63" w:rsidRDefault="00666530" w:rsidP="00C25B24">
      <w:pPr>
        <w:rPr>
          <w:rFonts w:ascii="Times New Roman" w:hAnsi="Times New Roman"/>
          <w:b/>
          <w:color w:val="000000" w:themeColor="text1"/>
        </w:rPr>
      </w:pPr>
    </w:p>
    <w:p w14:paraId="0FB9D6A3" w14:textId="2FD6AB6F" w:rsidR="00A45083" w:rsidRPr="00666530" w:rsidRDefault="00A45083" w:rsidP="006B580E">
      <w:pPr>
        <w:pStyle w:val="ListParagraph"/>
        <w:numPr>
          <w:ilvl w:val="1"/>
          <w:numId w:val="1"/>
        </w:numPr>
        <w:rPr>
          <w:rFonts w:ascii="Times New Roman" w:hAnsi="Times New Roman"/>
          <w:b/>
          <w:color w:val="000000" w:themeColor="text1"/>
        </w:rPr>
      </w:pPr>
      <w:r>
        <w:rPr>
          <w:rFonts w:ascii="Times New Roman" w:hAnsi="Times New Roman"/>
          <w:b/>
          <w:color w:val="000000" w:themeColor="text1"/>
        </w:rPr>
        <w:t>Billing</w:t>
      </w:r>
    </w:p>
    <w:p w14:paraId="3339AF8E" w14:textId="1E41A83B" w:rsidR="00E47361" w:rsidRDefault="00E47361" w:rsidP="006B580E">
      <w:pPr>
        <w:pStyle w:val="ListParagraph"/>
        <w:numPr>
          <w:ilvl w:val="2"/>
          <w:numId w:val="1"/>
        </w:numPr>
        <w:rPr>
          <w:rFonts w:ascii="Times New Roman" w:hAnsi="Times New Roman"/>
          <w:color w:val="000000" w:themeColor="text1"/>
        </w:rPr>
      </w:pPr>
      <w:r w:rsidRPr="00FF1AC9">
        <w:rPr>
          <w:rFonts w:ascii="Times New Roman" w:hAnsi="Times New Roman"/>
          <w:color w:val="000000" w:themeColor="text1"/>
        </w:rPr>
        <w:t>Please describe</w:t>
      </w:r>
      <w:r>
        <w:rPr>
          <w:rFonts w:ascii="Times New Roman" w:hAnsi="Times New Roman"/>
          <w:color w:val="000000" w:themeColor="text1"/>
        </w:rPr>
        <w:t xml:space="preserve"> and attach</w:t>
      </w:r>
      <w:r w:rsidRPr="00FF1AC9">
        <w:rPr>
          <w:rFonts w:ascii="Times New Roman" w:hAnsi="Times New Roman"/>
          <w:color w:val="000000" w:themeColor="text1"/>
        </w:rPr>
        <w:t xml:space="preserve"> </w:t>
      </w:r>
      <w:r>
        <w:rPr>
          <w:rFonts w:ascii="Times New Roman" w:hAnsi="Times New Roman"/>
          <w:color w:val="000000" w:themeColor="text1"/>
        </w:rPr>
        <w:t xml:space="preserve">the template and format of a monthly invoice that, if awarded this contract, would be used to </w:t>
      </w:r>
      <w:r w:rsidRPr="00E47361">
        <w:rPr>
          <w:rFonts w:ascii="Times New Roman" w:hAnsi="Times New Roman"/>
          <w:color w:val="000000" w:themeColor="text1"/>
        </w:rPr>
        <w:t>detail individual services and overall monthly utilization to state agencies requesting the service</w:t>
      </w:r>
      <w:r>
        <w:rPr>
          <w:rFonts w:ascii="Times New Roman" w:hAnsi="Times New Roman"/>
          <w:color w:val="000000" w:themeColor="text1"/>
        </w:rPr>
        <w:t>.</w:t>
      </w:r>
    </w:p>
    <w:p w14:paraId="57DFA890" w14:textId="77777777" w:rsidR="001172B1" w:rsidRPr="00FF1AC9" w:rsidRDefault="001172B1" w:rsidP="001172B1">
      <w:pPr>
        <w:pStyle w:val="ListParagraph"/>
        <w:ind w:left="1080"/>
        <w:rPr>
          <w:rFonts w:ascii="Times New Roman" w:hAnsi="Times New Roman"/>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A45083" w:rsidRPr="004E3B63" w14:paraId="523801AF" w14:textId="77777777" w:rsidTr="00EE50C5">
        <w:tc>
          <w:tcPr>
            <w:tcW w:w="8856" w:type="dxa"/>
            <w:shd w:val="clear" w:color="auto" w:fill="FFFF99"/>
          </w:tcPr>
          <w:p w14:paraId="147776B5" w14:textId="46340216" w:rsidR="00E16D49" w:rsidRDefault="00F34477" w:rsidP="00F34477">
            <w:pPr>
              <w:spacing w:after="240"/>
              <w:jc w:val="both"/>
              <w:rPr>
                <w:rFonts w:ascii="Times New Roman" w:hAnsi="Times New Roman"/>
                <w:bCs/>
                <w:color w:val="000000" w:themeColor="text1"/>
              </w:rPr>
            </w:pPr>
            <w:r>
              <w:rPr>
                <w:rFonts w:ascii="Times New Roman" w:hAnsi="Times New Roman"/>
                <w:bCs/>
                <w:color w:val="000000" w:themeColor="text1"/>
              </w:rPr>
              <w:t>Please see</w:t>
            </w:r>
            <w:r w:rsidR="00E16D49">
              <w:rPr>
                <w:rFonts w:ascii="Times New Roman" w:hAnsi="Times New Roman"/>
                <w:bCs/>
                <w:color w:val="000000" w:themeColor="text1"/>
              </w:rPr>
              <w:t xml:space="preserve"> Attachment 2.5.1a for an example of a monthly invoice that would be used to detail individual services to state agencies requesting the service. LTC currently provides</w:t>
            </w:r>
            <w:r w:rsidR="00DB74F4">
              <w:rPr>
                <w:rFonts w:ascii="Times New Roman" w:hAnsi="Times New Roman"/>
                <w:bCs/>
                <w:color w:val="000000" w:themeColor="text1"/>
              </w:rPr>
              <w:t xml:space="preserve"> </w:t>
            </w:r>
            <w:r w:rsidR="004905D2">
              <w:rPr>
                <w:rFonts w:ascii="Times New Roman" w:hAnsi="Times New Roman"/>
                <w:bCs/>
                <w:color w:val="000000" w:themeColor="text1"/>
              </w:rPr>
              <w:t xml:space="preserve">monthly </w:t>
            </w:r>
            <w:r>
              <w:rPr>
                <w:rFonts w:ascii="Times New Roman" w:hAnsi="Times New Roman"/>
                <w:bCs/>
                <w:color w:val="000000" w:themeColor="text1"/>
              </w:rPr>
              <w:t>invoice</w:t>
            </w:r>
            <w:r w:rsidR="00DB74F4">
              <w:rPr>
                <w:rFonts w:ascii="Times New Roman" w:hAnsi="Times New Roman"/>
                <w:bCs/>
                <w:color w:val="000000" w:themeColor="text1"/>
              </w:rPr>
              <w:t>s in a similar format under</w:t>
            </w:r>
            <w:r w:rsidR="006A3DA3">
              <w:rPr>
                <w:rFonts w:ascii="Times New Roman" w:hAnsi="Times New Roman"/>
                <w:bCs/>
                <w:color w:val="000000" w:themeColor="text1"/>
              </w:rPr>
              <w:t xml:space="preserve"> </w:t>
            </w:r>
            <w:r w:rsidR="004905D2">
              <w:rPr>
                <w:rFonts w:ascii="Times New Roman" w:hAnsi="Times New Roman"/>
                <w:bCs/>
                <w:color w:val="000000" w:themeColor="text1"/>
              </w:rPr>
              <w:t xml:space="preserve">our </w:t>
            </w:r>
            <w:r>
              <w:rPr>
                <w:rFonts w:ascii="Times New Roman" w:hAnsi="Times New Roman"/>
                <w:bCs/>
                <w:color w:val="000000" w:themeColor="text1"/>
              </w:rPr>
              <w:t>current contract</w:t>
            </w:r>
            <w:r w:rsidR="003D2E27">
              <w:rPr>
                <w:rFonts w:ascii="Times New Roman" w:hAnsi="Times New Roman"/>
                <w:bCs/>
                <w:color w:val="000000" w:themeColor="text1"/>
              </w:rPr>
              <w:t xml:space="preserve"> with the State of Indiana</w:t>
            </w:r>
            <w:r>
              <w:rPr>
                <w:rFonts w:ascii="Times New Roman" w:hAnsi="Times New Roman"/>
                <w:bCs/>
                <w:color w:val="000000" w:themeColor="text1"/>
              </w:rPr>
              <w:t>. The attached invoice has a few State-specific additions per the requirements stated in Attachment I – Scope of Work. The format of our detailed monthly invoice includes the following:</w:t>
            </w:r>
          </w:p>
          <w:p w14:paraId="086DA1E7" w14:textId="6352819F" w:rsidR="00F34477" w:rsidRPr="00F34477" w:rsidRDefault="00F34477" w:rsidP="006B580E">
            <w:pPr>
              <w:pStyle w:val="ListParagraph"/>
              <w:numPr>
                <w:ilvl w:val="0"/>
                <w:numId w:val="22"/>
              </w:numPr>
              <w:spacing w:after="240"/>
              <w:jc w:val="both"/>
              <w:rPr>
                <w:rFonts w:ascii="Times New Roman" w:hAnsi="Times New Roman"/>
                <w:bCs/>
                <w:color w:val="000000" w:themeColor="text1"/>
              </w:rPr>
            </w:pPr>
            <w:r w:rsidRPr="00F34477">
              <w:rPr>
                <w:rFonts w:ascii="Times New Roman" w:hAnsi="Times New Roman"/>
                <w:bCs/>
                <w:color w:val="000000" w:themeColor="text1"/>
              </w:rPr>
              <w:t xml:space="preserve">Unique customer number </w:t>
            </w:r>
            <w:r>
              <w:rPr>
                <w:rFonts w:ascii="Times New Roman" w:hAnsi="Times New Roman"/>
                <w:bCs/>
                <w:color w:val="000000" w:themeColor="text1"/>
              </w:rPr>
              <w:t>/ “Agency ID #”</w:t>
            </w:r>
            <w:r w:rsidRPr="00F34477">
              <w:rPr>
                <w:rFonts w:ascii="Times New Roman" w:hAnsi="Times New Roman"/>
                <w:bCs/>
                <w:color w:val="000000" w:themeColor="text1"/>
              </w:rPr>
              <w:t xml:space="preserve"> </w:t>
            </w:r>
          </w:p>
          <w:p w14:paraId="70E8D775" w14:textId="6CC59B04" w:rsidR="00F34477" w:rsidRPr="00F34477" w:rsidRDefault="00F34477" w:rsidP="006B580E">
            <w:pPr>
              <w:pStyle w:val="ListParagraph"/>
              <w:numPr>
                <w:ilvl w:val="0"/>
                <w:numId w:val="22"/>
              </w:numPr>
              <w:spacing w:after="240"/>
              <w:jc w:val="both"/>
              <w:rPr>
                <w:rFonts w:ascii="Times New Roman" w:hAnsi="Times New Roman"/>
                <w:bCs/>
                <w:color w:val="000000" w:themeColor="text1"/>
              </w:rPr>
            </w:pPr>
            <w:r w:rsidRPr="00F34477">
              <w:rPr>
                <w:rFonts w:ascii="Times New Roman" w:hAnsi="Times New Roman"/>
                <w:bCs/>
                <w:color w:val="000000" w:themeColor="text1"/>
              </w:rPr>
              <w:t xml:space="preserve">Unique client ID number </w:t>
            </w:r>
            <w:r>
              <w:rPr>
                <w:rFonts w:ascii="Times New Roman" w:hAnsi="Times New Roman"/>
                <w:bCs/>
                <w:color w:val="000000" w:themeColor="text1"/>
              </w:rPr>
              <w:t>/ “Consumer ID #”</w:t>
            </w:r>
          </w:p>
          <w:p w14:paraId="2F9E9AB7" w14:textId="73D8D074" w:rsidR="00F34477" w:rsidRPr="00F34477" w:rsidRDefault="00F34477" w:rsidP="006B580E">
            <w:pPr>
              <w:pStyle w:val="ListParagraph"/>
              <w:numPr>
                <w:ilvl w:val="0"/>
                <w:numId w:val="22"/>
              </w:numPr>
              <w:spacing w:after="240"/>
              <w:jc w:val="both"/>
              <w:rPr>
                <w:rFonts w:ascii="Times New Roman" w:hAnsi="Times New Roman"/>
                <w:bCs/>
                <w:color w:val="000000" w:themeColor="text1"/>
              </w:rPr>
            </w:pPr>
            <w:r w:rsidRPr="00F34477">
              <w:rPr>
                <w:rFonts w:ascii="Times New Roman" w:hAnsi="Times New Roman"/>
                <w:bCs/>
                <w:color w:val="000000" w:themeColor="text1"/>
              </w:rPr>
              <w:t>Department name</w:t>
            </w:r>
          </w:p>
          <w:p w14:paraId="72A23804" w14:textId="1ECD9594" w:rsidR="00F34477" w:rsidRPr="00F34477" w:rsidRDefault="00F34477" w:rsidP="006B580E">
            <w:pPr>
              <w:pStyle w:val="ListParagraph"/>
              <w:numPr>
                <w:ilvl w:val="0"/>
                <w:numId w:val="22"/>
              </w:numPr>
              <w:spacing w:after="240"/>
              <w:jc w:val="both"/>
              <w:rPr>
                <w:rFonts w:ascii="Times New Roman" w:hAnsi="Times New Roman"/>
                <w:bCs/>
                <w:color w:val="000000" w:themeColor="text1"/>
              </w:rPr>
            </w:pPr>
            <w:r w:rsidRPr="00F34477">
              <w:rPr>
                <w:rFonts w:ascii="Times New Roman" w:hAnsi="Times New Roman"/>
                <w:bCs/>
                <w:color w:val="000000" w:themeColor="text1"/>
              </w:rPr>
              <w:t>Interpreter number</w:t>
            </w:r>
            <w:r>
              <w:rPr>
                <w:rFonts w:ascii="Times New Roman" w:hAnsi="Times New Roman"/>
                <w:bCs/>
                <w:color w:val="000000" w:themeColor="text1"/>
              </w:rPr>
              <w:t xml:space="preserve"> / “Interpreter ID #”</w:t>
            </w:r>
          </w:p>
          <w:p w14:paraId="544BF3FA" w14:textId="4FF0034A" w:rsidR="00F34477" w:rsidRPr="00F34477" w:rsidRDefault="00F34477" w:rsidP="006B580E">
            <w:pPr>
              <w:pStyle w:val="ListParagraph"/>
              <w:numPr>
                <w:ilvl w:val="0"/>
                <w:numId w:val="22"/>
              </w:numPr>
              <w:spacing w:after="240"/>
              <w:jc w:val="both"/>
              <w:rPr>
                <w:rFonts w:ascii="Times New Roman" w:hAnsi="Times New Roman"/>
                <w:bCs/>
                <w:color w:val="000000" w:themeColor="text1"/>
              </w:rPr>
            </w:pPr>
            <w:r w:rsidRPr="00F34477">
              <w:rPr>
                <w:rFonts w:ascii="Times New Roman" w:hAnsi="Times New Roman"/>
                <w:bCs/>
                <w:color w:val="000000" w:themeColor="text1"/>
              </w:rPr>
              <w:t>Language used</w:t>
            </w:r>
          </w:p>
          <w:p w14:paraId="00DBA7D9" w14:textId="45BB1462" w:rsidR="00F34477" w:rsidRPr="00F34477" w:rsidRDefault="00F34477" w:rsidP="006B580E">
            <w:pPr>
              <w:pStyle w:val="ListParagraph"/>
              <w:numPr>
                <w:ilvl w:val="0"/>
                <w:numId w:val="22"/>
              </w:numPr>
              <w:spacing w:after="240"/>
              <w:jc w:val="both"/>
              <w:rPr>
                <w:rFonts w:ascii="Times New Roman" w:hAnsi="Times New Roman"/>
                <w:bCs/>
                <w:color w:val="000000" w:themeColor="text1"/>
              </w:rPr>
            </w:pPr>
            <w:r w:rsidRPr="00F34477">
              <w:rPr>
                <w:rFonts w:ascii="Times New Roman" w:hAnsi="Times New Roman"/>
                <w:bCs/>
                <w:color w:val="000000" w:themeColor="text1"/>
              </w:rPr>
              <w:t>Reason for interpretation</w:t>
            </w:r>
          </w:p>
          <w:p w14:paraId="05C2E423" w14:textId="3509E006" w:rsidR="00F34477" w:rsidRPr="00F34477" w:rsidRDefault="00F34477" w:rsidP="006B580E">
            <w:pPr>
              <w:pStyle w:val="ListParagraph"/>
              <w:numPr>
                <w:ilvl w:val="0"/>
                <w:numId w:val="22"/>
              </w:numPr>
              <w:spacing w:after="240"/>
              <w:jc w:val="both"/>
              <w:rPr>
                <w:rFonts w:ascii="Times New Roman" w:hAnsi="Times New Roman"/>
                <w:bCs/>
                <w:color w:val="000000" w:themeColor="text1"/>
              </w:rPr>
            </w:pPr>
            <w:r w:rsidRPr="00F34477">
              <w:rPr>
                <w:rFonts w:ascii="Times New Roman" w:hAnsi="Times New Roman"/>
                <w:bCs/>
                <w:color w:val="000000" w:themeColor="text1"/>
              </w:rPr>
              <w:t>Date</w:t>
            </w:r>
          </w:p>
          <w:p w14:paraId="20B6BDF4" w14:textId="56E419A6" w:rsidR="00F34477" w:rsidRPr="00F34477" w:rsidRDefault="00F34477" w:rsidP="006B580E">
            <w:pPr>
              <w:pStyle w:val="ListParagraph"/>
              <w:numPr>
                <w:ilvl w:val="0"/>
                <w:numId w:val="22"/>
              </w:numPr>
              <w:spacing w:after="240"/>
              <w:jc w:val="both"/>
              <w:rPr>
                <w:rFonts w:ascii="Times New Roman" w:hAnsi="Times New Roman"/>
                <w:bCs/>
                <w:color w:val="000000" w:themeColor="text1"/>
              </w:rPr>
            </w:pPr>
            <w:r w:rsidRPr="00F34477">
              <w:rPr>
                <w:rFonts w:ascii="Times New Roman" w:hAnsi="Times New Roman"/>
                <w:bCs/>
                <w:color w:val="000000" w:themeColor="text1"/>
              </w:rPr>
              <w:t>Time</w:t>
            </w:r>
          </w:p>
          <w:p w14:paraId="1DA1F133" w14:textId="59EF3918" w:rsidR="00F34477" w:rsidRPr="00F34477" w:rsidRDefault="00F34477" w:rsidP="006B580E">
            <w:pPr>
              <w:pStyle w:val="ListParagraph"/>
              <w:numPr>
                <w:ilvl w:val="0"/>
                <w:numId w:val="22"/>
              </w:numPr>
              <w:spacing w:after="240"/>
              <w:jc w:val="both"/>
              <w:rPr>
                <w:rFonts w:ascii="Times New Roman" w:hAnsi="Times New Roman"/>
                <w:bCs/>
                <w:color w:val="000000" w:themeColor="text1"/>
              </w:rPr>
            </w:pPr>
            <w:r w:rsidRPr="00F34477">
              <w:rPr>
                <w:rFonts w:ascii="Times New Roman" w:hAnsi="Times New Roman"/>
                <w:bCs/>
                <w:color w:val="000000" w:themeColor="text1"/>
              </w:rPr>
              <w:t>Location</w:t>
            </w:r>
          </w:p>
          <w:p w14:paraId="68AEE484" w14:textId="496E2276" w:rsidR="00F34477" w:rsidRPr="00F34477" w:rsidRDefault="00F34477" w:rsidP="006B580E">
            <w:pPr>
              <w:pStyle w:val="ListParagraph"/>
              <w:numPr>
                <w:ilvl w:val="0"/>
                <w:numId w:val="22"/>
              </w:numPr>
              <w:spacing w:after="240"/>
              <w:jc w:val="both"/>
              <w:rPr>
                <w:rFonts w:ascii="Times New Roman" w:hAnsi="Times New Roman"/>
                <w:bCs/>
                <w:color w:val="000000" w:themeColor="text1"/>
              </w:rPr>
            </w:pPr>
            <w:r w:rsidRPr="00F34477">
              <w:rPr>
                <w:rFonts w:ascii="Times New Roman" w:hAnsi="Times New Roman"/>
                <w:bCs/>
                <w:color w:val="000000" w:themeColor="text1"/>
              </w:rPr>
              <w:t>Billable time</w:t>
            </w:r>
          </w:p>
          <w:p w14:paraId="188179E1" w14:textId="212CF36B" w:rsidR="00F34477" w:rsidRPr="00F34477" w:rsidRDefault="00F34477" w:rsidP="006B580E">
            <w:pPr>
              <w:pStyle w:val="ListParagraph"/>
              <w:numPr>
                <w:ilvl w:val="0"/>
                <w:numId w:val="22"/>
              </w:numPr>
              <w:spacing w:after="240"/>
              <w:jc w:val="both"/>
              <w:rPr>
                <w:rFonts w:ascii="Times New Roman" w:hAnsi="Times New Roman"/>
                <w:bCs/>
                <w:color w:val="000000" w:themeColor="text1"/>
              </w:rPr>
            </w:pPr>
            <w:r w:rsidRPr="00F34477">
              <w:rPr>
                <w:rFonts w:ascii="Times New Roman" w:hAnsi="Times New Roman"/>
                <w:bCs/>
                <w:color w:val="000000" w:themeColor="text1"/>
              </w:rPr>
              <w:t>Billing rate</w:t>
            </w:r>
          </w:p>
          <w:p w14:paraId="3A2D6755" w14:textId="54830E96" w:rsidR="00F34477" w:rsidRPr="00F34477" w:rsidRDefault="00F34477" w:rsidP="006B580E">
            <w:pPr>
              <w:pStyle w:val="ListParagraph"/>
              <w:numPr>
                <w:ilvl w:val="0"/>
                <w:numId w:val="22"/>
              </w:numPr>
              <w:spacing w:after="240"/>
              <w:jc w:val="both"/>
              <w:rPr>
                <w:rFonts w:ascii="Times New Roman" w:hAnsi="Times New Roman"/>
                <w:bCs/>
                <w:color w:val="000000" w:themeColor="text1"/>
              </w:rPr>
            </w:pPr>
            <w:r w:rsidRPr="00F34477">
              <w:rPr>
                <w:rFonts w:ascii="Times New Roman" w:hAnsi="Times New Roman"/>
                <w:bCs/>
                <w:color w:val="000000" w:themeColor="text1"/>
              </w:rPr>
              <w:t>Mileage</w:t>
            </w:r>
          </w:p>
          <w:p w14:paraId="7AE2035D" w14:textId="42D36B9B" w:rsidR="00F34477" w:rsidRPr="00F34477" w:rsidRDefault="00F34477" w:rsidP="006B580E">
            <w:pPr>
              <w:pStyle w:val="ListParagraph"/>
              <w:numPr>
                <w:ilvl w:val="0"/>
                <w:numId w:val="22"/>
              </w:numPr>
              <w:spacing w:after="240"/>
              <w:jc w:val="both"/>
              <w:rPr>
                <w:rFonts w:ascii="Times New Roman" w:hAnsi="Times New Roman"/>
                <w:bCs/>
                <w:color w:val="000000" w:themeColor="text1"/>
              </w:rPr>
            </w:pPr>
            <w:r w:rsidRPr="00F34477">
              <w:rPr>
                <w:rFonts w:ascii="Times New Roman" w:hAnsi="Times New Roman"/>
                <w:bCs/>
                <w:color w:val="000000" w:themeColor="text1"/>
              </w:rPr>
              <w:t>No-show (if applicable)</w:t>
            </w:r>
          </w:p>
          <w:p w14:paraId="71FB0489" w14:textId="77777777" w:rsidR="00A45083" w:rsidRDefault="00F34477" w:rsidP="006B580E">
            <w:pPr>
              <w:pStyle w:val="ListParagraph"/>
              <w:numPr>
                <w:ilvl w:val="0"/>
                <w:numId w:val="22"/>
              </w:numPr>
              <w:spacing w:after="240"/>
              <w:jc w:val="both"/>
              <w:rPr>
                <w:rFonts w:ascii="Times New Roman" w:hAnsi="Times New Roman"/>
                <w:bCs/>
                <w:color w:val="000000" w:themeColor="text1"/>
              </w:rPr>
            </w:pPr>
            <w:r w:rsidRPr="00F34477">
              <w:rPr>
                <w:rFonts w:ascii="Times New Roman" w:hAnsi="Times New Roman"/>
                <w:bCs/>
                <w:color w:val="000000" w:themeColor="text1"/>
              </w:rPr>
              <w:t>Total charge</w:t>
            </w:r>
            <w:r>
              <w:rPr>
                <w:rFonts w:ascii="Times New Roman" w:hAnsi="Times New Roman"/>
                <w:bCs/>
                <w:color w:val="000000" w:themeColor="text1"/>
              </w:rPr>
              <w:t>s</w:t>
            </w:r>
          </w:p>
          <w:p w14:paraId="777BEBB2" w14:textId="08C5F6F3" w:rsidR="00D4416D" w:rsidRDefault="00D4416D" w:rsidP="00CA0B7C">
            <w:pPr>
              <w:spacing w:after="240"/>
              <w:jc w:val="both"/>
              <w:rPr>
                <w:rFonts w:ascii="Times New Roman" w:hAnsi="Times New Roman"/>
                <w:bCs/>
                <w:color w:val="000000" w:themeColor="text1"/>
              </w:rPr>
            </w:pPr>
            <w:r>
              <w:rPr>
                <w:rFonts w:ascii="Times New Roman" w:hAnsi="Times New Roman"/>
                <w:bCs/>
                <w:color w:val="000000" w:themeColor="text1"/>
              </w:rPr>
              <w:t>Additionally, LTC will provide an overall monthly utilization</w:t>
            </w:r>
            <w:r w:rsidR="00CA0B7C">
              <w:rPr>
                <w:rFonts w:ascii="Times New Roman" w:hAnsi="Times New Roman"/>
                <w:bCs/>
                <w:color w:val="000000" w:themeColor="text1"/>
              </w:rPr>
              <w:t xml:space="preserve"> summary</w:t>
            </w:r>
            <w:r>
              <w:rPr>
                <w:rFonts w:ascii="Times New Roman" w:hAnsi="Times New Roman"/>
                <w:bCs/>
                <w:color w:val="000000" w:themeColor="text1"/>
              </w:rPr>
              <w:t xml:space="preserve"> to state agencies requesting the service.</w:t>
            </w:r>
            <w:r w:rsidR="00CA0B7C">
              <w:rPr>
                <w:rFonts w:ascii="Times New Roman" w:hAnsi="Times New Roman"/>
                <w:bCs/>
                <w:color w:val="000000" w:themeColor="text1"/>
              </w:rPr>
              <w:t xml:space="preserve"> Please see Attachment</w:t>
            </w:r>
            <w:r w:rsidR="00B37828">
              <w:rPr>
                <w:rFonts w:ascii="Times New Roman" w:hAnsi="Times New Roman"/>
                <w:bCs/>
                <w:color w:val="000000" w:themeColor="text1"/>
              </w:rPr>
              <w:t xml:space="preserve"> </w:t>
            </w:r>
            <w:r w:rsidR="00CA0B7C">
              <w:rPr>
                <w:rFonts w:ascii="Times New Roman" w:hAnsi="Times New Roman"/>
                <w:bCs/>
                <w:color w:val="000000" w:themeColor="text1"/>
              </w:rPr>
              <w:t xml:space="preserve">2.5.1b for an example of a monthly </w:t>
            </w:r>
            <w:r w:rsidR="00CA0B7C">
              <w:rPr>
                <w:rFonts w:ascii="Times New Roman" w:hAnsi="Times New Roman"/>
                <w:bCs/>
                <w:color w:val="000000" w:themeColor="text1"/>
              </w:rPr>
              <w:lastRenderedPageBreak/>
              <w:t>utilization summary that would be sent to state agencies utilizing our services. The format for this monthly utilization summary includes the following:</w:t>
            </w:r>
          </w:p>
          <w:p w14:paraId="4C0B9ADC" w14:textId="77777777" w:rsidR="00CA0B7C" w:rsidRDefault="00CA0B7C" w:rsidP="006B580E">
            <w:pPr>
              <w:pStyle w:val="ListParagraph"/>
              <w:numPr>
                <w:ilvl w:val="0"/>
                <w:numId w:val="23"/>
              </w:numPr>
              <w:spacing w:after="240"/>
              <w:jc w:val="both"/>
              <w:rPr>
                <w:rFonts w:ascii="Times New Roman" w:hAnsi="Times New Roman"/>
                <w:bCs/>
                <w:color w:val="000000" w:themeColor="text1"/>
              </w:rPr>
            </w:pPr>
            <w:r>
              <w:rPr>
                <w:rFonts w:ascii="Times New Roman" w:hAnsi="Times New Roman"/>
                <w:bCs/>
                <w:color w:val="000000" w:themeColor="text1"/>
              </w:rPr>
              <w:t>Names of Languages Used</w:t>
            </w:r>
          </w:p>
          <w:p w14:paraId="65B21A1B" w14:textId="77777777" w:rsidR="00CA0B7C" w:rsidRDefault="00CA0B7C" w:rsidP="006B580E">
            <w:pPr>
              <w:pStyle w:val="ListParagraph"/>
              <w:numPr>
                <w:ilvl w:val="0"/>
                <w:numId w:val="23"/>
              </w:numPr>
              <w:spacing w:after="240"/>
              <w:jc w:val="both"/>
              <w:rPr>
                <w:rFonts w:ascii="Times New Roman" w:hAnsi="Times New Roman"/>
                <w:bCs/>
                <w:color w:val="000000" w:themeColor="text1"/>
              </w:rPr>
            </w:pPr>
            <w:r>
              <w:rPr>
                <w:rFonts w:ascii="Times New Roman" w:hAnsi="Times New Roman"/>
                <w:bCs/>
                <w:color w:val="000000" w:themeColor="text1"/>
              </w:rPr>
              <w:t>Number of Interpretation Sessions/Translated Documents</w:t>
            </w:r>
          </w:p>
          <w:p w14:paraId="56C6FD40" w14:textId="77777777" w:rsidR="00CA0B7C" w:rsidRDefault="00CA0B7C" w:rsidP="006B580E">
            <w:pPr>
              <w:pStyle w:val="ListParagraph"/>
              <w:numPr>
                <w:ilvl w:val="0"/>
                <w:numId w:val="23"/>
              </w:numPr>
              <w:spacing w:after="240"/>
              <w:jc w:val="both"/>
              <w:rPr>
                <w:rFonts w:ascii="Times New Roman" w:hAnsi="Times New Roman"/>
                <w:bCs/>
                <w:color w:val="000000" w:themeColor="text1"/>
              </w:rPr>
            </w:pPr>
            <w:r>
              <w:rPr>
                <w:rFonts w:ascii="Times New Roman" w:hAnsi="Times New Roman"/>
                <w:bCs/>
                <w:color w:val="000000" w:themeColor="text1"/>
              </w:rPr>
              <w:t>Total Amount Billed</w:t>
            </w:r>
          </w:p>
          <w:p w14:paraId="093A5103" w14:textId="77777777" w:rsidR="00CA0B7C" w:rsidRDefault="00CA0B7C" w:rsidP="006B580E">
            <w:pPr>
              <w:pStyle w:val="ListParagraph"/>
              <w:numPr>
                <w:ilvl w:val="0"/>
                <w:numId w:val="23"/>
              </w:numPr>
              <w:spacing w:after="240"/>
              <w:jc w:val="both"/>
              <w:rPr>
                <w:rFonts w:ascii="Times New Roman" w:hAnsi="Times New Roman"/>
                <w:bCs/>
                <w:color w:val="000000" w:themeColor="text1"/>
              </w:rPr>
            </w:pPr>
            <w:r>
              <w:rPr>
                <w:rFonts w:ascii="Times New Roman" w:hAnsi="Times New Roman"/>
                <w:bCs/>
                <w:color w:val="000000" w:themeColor="text1"/>
              </w:rPr>
              <w:t>Average Session Length/Document Length</w:t>
            </w:r>
          </w:p>
          <w:p w14:paraId="027EB6D0" w14:textId="0C4A9A24" w:rsidR="00CA0B7C" w:rsidRPr="00CA0B7C" w:rsidRDefault="00CA0B7C" w:rsidP="006B580E">
            <w:pPr>
              <w:pStyle w:val="ListParagraph"/>
              <w:numPr>
                <w:ilvl w:val="0"/>
                <w:numId w:val="23"/>
              </w:numPr>
              <w:jc w:val="both"/>
              <w:rPr>
                <w:rFonts w:ascii="Times New Roman" w:hAnsi="Times New Roman"/>
                <w:bCs/>
                <w:color w:val="000000" w:themeColor="text1"/>
              </w:rPr>
            </w:pPr>
            <w:r>
              <w:rPr>
                <w:rFonts w:ascii="Times New Roman" w:hAnsi="Times New Roman"/>
                <w:bCs/>
                <w:color w:val="000000" w:themeColor="text1"/>
              </w:rPr>
              <w:t>No-Shows</w:t>
            </w:r>
          </w:p>
        </w:tc>
      </w:tr>
    </w:tbl>
    <w:p w14:paraId="0AAC3F8E" w14:textId="77777777" w:rsidR="0050012C" w:rsidRDefault="0050012C" w:rsidP="0050012C">
      <w:pPr>
        <w:pStyle w:val="ListParagraph"/>
        <w:ind w:left="1080"/>
        <w:rPr>
          <w:rFonts w:ascii="Times New Roman" w:hAnsi="Times New Roman"/>
          <w:color w:val="000000" w:themeColor="text1"/>
        </w:rPr>
      </w:pPr>
    </w:p>
    <w:p w14:paraId="0BFFAD4E" w14:textId="0124D0D4" w:rsidR="0050012C" w:rsidRDefault="0050012C" w:rsidP="006B580E">
      <w:pPr>
        <w:pStyle w:val="ListParagraph"/>
        <w:numPr>
          <w:ilvl w:val="2"/>
          <w:numId w:val="1"/>
        </w:numPr>
        <w:rPr>
          <w:rFonts w:ascii="Times New Roman" w:hAnsi="Times New Roman"/>
          <w:color w:val="000000" w:themeColor="text1"/>
        </w:rPr>
      </w:pPr>
      <w:r w:rsidRPr="00FF1AC9">
        <w:rPr>
          <w:rFonts w:ascii="Times New Roman" w:hAnsi="Times New Roman"/>
          <w:color w:val="000000" w:themeColor="text1"/>
        </w:rPr>
        <w:t>Please describe</w:t>
      </w:r>
      <w:r>
        <w:rPr>
          <w:rFonts w:ascii="Times New Roman" w:hAnsi="Times New Roman"/>
          <w:color w:val="000000" w:themeColor="text1"/>
        </w:rPr>
        <w:t xml:space="preserve"> how you will share billing information that can help the State link services to individuals without </w:t>
      </w:r>
      <w:r w:rsidR="00D327AB">
        <w:rPr>
          <w:rFonts w:ascii="Times New Roman" w:hAnsi="Times New Roman"/>
          <w:color w:val="000000" w:themeColor="text1"/>
        </w:rPr>
        <w:t>including Personal Identifiable Information (PII)</w:t>
      </w:r>
      <w:r>
        <w:rPr>
          <w:rFonts w:ascii="Times New Roman" w:hAnsi="Times New Roman"/>
          <w:color w:val="000000" w:themeColor="text1"/>
        </w:rPr>
        <w:t>.</w:t>
      </w:r>
    </w:p>
    <w:p w14:paraId="6AA848CC" w14:textId="77777777" w:rsidR="0050012C" w:rsidRPr="00FF1AC9" w:rsidRDefault="0050012C" w:rsidP="0050012C">
      <w:pPr>
        <w:pStyle w:val="ListParagraph"/>
        <w:ind w:left="1080"/>
        <w:rPr>
          <w:rFonts w:ascii="Times New Roman" w:hAnsi="Times New Roman"/>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50012C" w:rsidRPr="004E3B63" w14:paraId="24040AB2" w14:textId="77777777" w:rsidTr="003D5A74">
        <w:tc>
          <w:tcPr>
            <w:tcW w:w="8856" w:type="dxa"/>
            <w:shd w:val="clear" w:color="auto" w:fill="FFFF99"/>
          </w:tcPr>
          <w:p w14:paraId="54FDB48B" w14:textId="71DD5C2F" w:rsidR="0050012C" w:rsidRPr="00CD73D9" w:rsidRDefault="00CD73D9" w:rsidP="00CD73D9">
            <w:pPr>
              <w:jc w:val="both"/>
              <w:rPr>
                <w:rFonts w:ascii="Times New Roman" w:hAnsi="Times New Roman"/>
                <w:bCs/>
                <w:color w:val="000000" w:themeColor="text1"/>
              </w:rPr>
            </w:pPr>
            <w:r>
              <w:rPr>
                <w:rFonts w:ascii="Times New Roman" w:hAnsi="Times New Roman"/>
                <w:bCs/>
                <w:color w:val="000000" w:themeColor="text1"/>
              </w:rPr>
              <w:t xml:space="preserve">LTC wants to ensure that the State can link services to individuals without including Personal Identifiable Information (PII) as to not violate HIPAA regulations. To do this, LTC includes a supporting document along with the monthly invoice, which includes the following information: Type of service, requester’s name, appointment location, appointment address, cost center number, and type of appointment. This information should be sufficient to help the State link the service to the appropriate individual. If the State requires </w:t>
            </w:r>
            <w:r w:rsidR="00C72EAD">
              <w:rPr>
                <w:rFonts w:ascii="Times New Roman" w:hAnsi="Times New Roman"/>
                <w:bCs/>
                <w:color w:val="000000" w:themeColor="text1"/>
              </w:rPr>
              <w:t>LTC</w:t>
            </w:r>
            <w:r>
              <w:rPr>
                <w:rFonts w:ascii="Times New Roman" w:hAnsi="Times New Roman"/>
                <w:bCs/>
                <w:color w:val="000000" w:themeColor="text1"/>
              </w:rPr>
              <w:t xml:space="preserve"> to provide additional information that would be helpful to this</w:t>
            </w:r>
            <w:r w:rsidR="000A10FB">
              <w:rPr>
                <w:rFonts w:ascii="Times New Roman" w:hAnsi="Times New Roman"/>
                <w:bCs/>
                <w:color w:val="000000" w:themeColor="text1"/>
              </w:rPr>
              <w:t xml:space="preserve"> process</w:t>
            </w:r>
            <w:r>
              <w:rPr>
                <w:rFonts w:ascii="Times New Roman" w:hAnsi="Times New Roman"/>
                <w:bCs/>
                <w:color w:val="000000" w:themeColor="text1"/>
              </w:rPr>
              <w:t xml:space="preserve">, LTC </w:t>
            </w:r>
            <w:r w:rsidR="00C72EAD">
              <w:rPr>
                <w:rFonts w:ascii="Times New Roman" w:hAnsi="Times New Roman"/>
                <w:bCs/>
                <w:color w:val="000000" w:themeColor="text1"/>
              </w:rPr>
              <w:t>will provide all information that is available at the State’s request.</w:t>
            </w:r>
          </w:p>
        </w:tc>
      </w:tr>
    </w:tbl>
    <w:p w14:paraId="48B9690B" w14:textId="77777777" w:rsidR="0050012C" w:rsidRDefault="0050012C" w:rsidP="0050012C">
      <w:pPr>
        <w:pStyle w:val="ListParagraph"/>
        <w:rPr>
          <w:rFonts w:ascii="Times New Roman" w:hAnsi="Times New Roman"/>
          <w:b/>
          <w:color w:val="000000" w:themeColor="text1"/>
        </w:rPr>
      </w:pPr>
    </w:p>
    <w:p w14:paraId="23EFDA83" w14:textId="64D7E001" w:rsidR="00AB2A8B" w:rsidRPr="001172B1" w:rsidRDefault="00D337DE" w:rsidP="006B580E">
      <w:pPr>
        <w:pStyle w:val="ListParagraph"/>
        <w:numPr>
          <w:ilvl w:val="1"/>
          <w:numId w:val="1"/>
        </w:numPr>
        <w:rPr>
          <w:rFonts w:ascii="Times New Roman" w:hAnsi="Times New Roman"/>
          <w:b/>
          <w:color w:val="000000" w:themeColor="text1"/>
        </w:rPr>
      </w:pPr>
      <w:r w:rsidRPr="00D337DE">
        <w:rPr>
          <w:rFonts w:ascii="Times New Roman" w:hAnsi="Times New Roman"/>
          <w:b/>
          <w:color w:val="000000" w:themeColor="text1"/>
        </w:rPr>
        <w:t>Account Management and Reporting</w:t>
      </w:r>
    </w:p>
    <w:p w14:paraId="710E5EC7" w14:textId="520FF888" w:rsidR="00D337DE" w:rsidRPr="00FF1AC9" w:rsidRDefault="00D337DE" w:rsidP="006B580E">
      <w:pPr>
        <w:pStyle w:val="ListParagraph"/>
        <w:numPr>
          <w:ilvl w:val="2"/>
          <w:numId w:val="1"/>
        </w:numPr>
        <w:rPr>
          <w:rFonts w:ascii="Times New Roman" w:hAnsi="Times New Roman"/>
          <w:color w:val="000000" w:themeColor="text1"/>
        </w:rPr>
      </w:pPr>
      <w:r w:rsidRPr="00FF1AC9">
        <w:rPr>
          <w:rFonts w:ascii="Times New Roman" w:hAnsi="Times New Roman"/>
          <w:color w:val="000000" w:themeColor="text1"/>
        </w:rPr>
        <w:t>Please describe</w:t>
      </w:r>
      <w:r>
        <w:rPr>
          <w:rFonts w:ascii="Times New Roman" w:hAnsi="Times New Roman"/>
          <w:color w:val="000000" w:themeColor="text1"/>
        </w:rPr>
        <w:t xml:space="preserve"> </w:t>
      </w:r>
      <w:r w:rsidR="005545E2">
        <w:rPr>
          <w:rFonts w:ascii="Times New Roman" w:hAnsi="Times New Roman"/>
          <w:color w:val="000000" w:themeColor="text1"/>
        </w:rPr>
        <w:t xml:space="preserve">your proposed account management approach and structure. When applicable, please provide names, roles, contact information, and resumes.  </w:t>
      </w:r>
    </w:p>
    <w:p w14:paraId="4F56FA25" w14:textId="77777777" w:rsidR="00D337DE" w:rsidRPr="004E3B63" w:rsidRDefault="00D337DE" w:rsidP="00D337DE">
      <w:pPr>
        <w:widowControl/>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D337DE" w:rsidRPr="004E3B63" w14:paraId="3264650E" w14:textId="77777777" w:rsidTr="00EE50C5">
        <w:tc>
          <w:tcPr>
            <w:tcW w:w="8856" w:type="dxa"/>
            <w:shd w:val="clear" w:color="auto" w:fill="FFFF99"/>
          </w:tcPr>
          <w:p w14:paraId="2422BE0E" w14:textId="5AE7C44E" w:rsidR="00CC1CEC" w:rsidRPr="00E85BCC" w:rsidRDefault="00CC1CEC" w:rsidP="00E85BCC">
            <w:pPr>
              <w:spacing w:after="240"/>
              <w:jc w:val="both"/>
              <w:rPr>
                <w:rFonts w:ascii="Times New Roman" w:hAnsi="Times New Roman"/>
                <w:bCs/>
                <w:color w:val="000000" w:themeColor="text1"/>
              </w:rPr>
            </w:pPr>
            <w:r w:rsidRPr="001C0FC1">
              <w:rPr>
                <w:rFonts w:ascii="Times New Roman" w:hAnsi="Times New Roman"/>
                <w:bCs/>
                <w:color w:val="000000" w:themeColor="text1"/>
              </w:rPr>
              <w:t xml:space="preserve">LTC uses a multi-level account management approach to ensure that state </w:t>
            </w:r>
            <w:r w:rsidR="00D751DC">
              <w:rPr>
                <w:rFonts w:ascii="Times New Roman" w:hAnsi="Times New Roman"/>
                <w:bCs/>
                <w:color w:val="000000" w:themeColor="text1"/>
              </w:rPr>
              <w:t>agencies</w:t>
            </w:r>
            <w:r w:rsidRPr="001C0FC1">
              <w:rPr>
                <w:rFonts w:ascii="Times New Roman" w:hAnsi="Times New Roman"/>
                <w:bCs/>
                <w:color w:val="000000" w:themeColor="text1"/>
              </w:rPr>
              <w:t xml:space="preserve"> are able to receive appropriate support throughout their experience.</w:t>
            </w:r>
          </w:p>
          <w:p w14:paraId="63E1E020" w14:textId="77777777" w:rsidR="00CC1CEC" w:rsidRPr="001C0FC1" w:rsidRDefault="00CC1CEC" w:rsidP="00CC1CEC">
            <w:pPr>
              <w:jc w:val="both"/>
              <w:rPr>
                <w:rFonts w:ascii="Times New Roman" w:hAnsi="Times New Roman"/>
                <w:b/>
                <w:color w:val="000000" w:themeColor="text1"/>
              </w:rPr>
            </w:pPr>
            <w:r w:rsidRPr="001C0FC1">
              <w:rPr>
                <w:rFonts w:ascii="Times New Roman" w:hAnsi="Times New Roman"/>
                <w:b/>
                <w:color w:val="000000" w:themeColor="text1"/>
              </w:rPr>
              <w:t>Service Management</w:t>
            </w:r>
          </w:p>
          <w:p w14:paraId="4D4E7D29" w14:textId="522E79B4" w:rsidR="00CC1CEC" w:rsidRPr="00E85BCC" w:rsidRDefault="00CC1CEC" w:rsidP="00E85BCC">
            <w:pPr>
              <w:spacing w:after="240"/>
              <w:jc w:val="both"/>
              <w:rPr>
                <w:rFonts w:ascii="Times New Roman" w:hAnsi="Times New Roman"/>
                <w:bCs/>
                <w:color w:val="000000" w:themeColor="text1"/>
              </w:rPr>
            </w:pPr>
            <w:r w:rsidRPr="001C0FC1">
              <w:rPr>
                <w:rFonts w:ascii="Times New Roman" w:hAnsi="Times New Roman"/>
                <w:bCs/>
                <w:color w:val="000000" w:themeColor="text1"/>
              </w:rPr>
              <w:t>Our first line of service management involves our operational managers.</w:t>
            </w:r>
            <w:r w:rsidR="00D64373">
              <w:rPr>
                <w:rFonts w:ascii="Times New Roman" w:hAnsi="Times New Roman"/>
                <w:bCs/>
                <w:color w:val="000000" w:themeColor="text1"/>
              </w:rPr>
              <w:t xml:space="preserve"> </w:t>
            </w:r>
            <w:r w:rsidRPr="001C0FC1">
              <w:rPr>
                <w:rFonts w:ascii="Times New Roman" w:hAnsi="Times New Roman"/>
                <w:bCs/>
                <w:color w:val="000000" w:themeColor="text1"/>
              </w:rPr>
              <w:t>These managers work directly with the operational team members who interact with and fulfill state requests.</w:t>
            </w:r>
            <w:r w:rsidR="00D64373">
              <w:rPr>
                <w:rFonts w:ascii="Times New Roman" w:hAnsi="Times New Roman"/>
                <w:bCs/>
                <w:color w:val="000000" w:themeColor="text1"/>
              </w:rPr>
              <w:t xml:space="preserve"> </w:t>
            </w:r>
            <w:r w:rsidRPr="001C0FC1">
              <w:rPr>
                <w:rFonts w:ascii="Times New Roman" w:hAnsi="Times New Roman"/>
                <w:bCs/>
                <w:color w:val="000000" w:themeColor="text1"/>
              </w:rPr>
              <w:t xml:space="preserve">If there is a concern or question that a state </w:t>
            </w:r>
            <w:r w:rsidR="00D751DC">
              <w:rPr>
                <w:rFonts w:ascii="Times New Roman" w:hAnsi="Times New Roman"/>
                <w:bCs/>
                <w:color w:val="000000" w:themeColor="text1"/>
              </w:rPr>
              <w:t>agency</w:t>
            </w:r>
            <w:r w:rsidRPr="001C0FC1">
              <w:rPr>
                <w:rFonts w:ascii="Times New Roman" w:hAnsi="Times New Roman"/>
                <w:bCs/>
                <w:color w:val="000000" w:themeColor="text1"/>
              </w:rPr>
              <w:t xml:space="preserve"> would like to escalate, our operational managers are the first step to helping resolve the concern.</w:t>
            </w:r>
          </w:p>
          <w:p w14:paraId="57247718" w14:textId="77777777" w:rsidR="00CC1CEC" w:rsidRPr="001C0FC1" w:rsidRDefault="00CC1CEC" w:rsidP="00CC1CEC">
            <w:pPr>
              <w:jc w:val="both"/>
              <w:rPr>
                <w:rFonts w:ascii="Times New Roman" w:hAnsi="Times New Roman"/>
                <w:bCs/>
                <w:color w:val="000000" w:themeColor="text1"/>
              </w:rPr>
            </w:pPr>
            <w:r w:rsidRPr="001C0FC1">
              <w:rPr>
                <w:rFonts w:ascii="Times New Roman" w:hAnsi="Times New Roman"/>
                <w:bCs/>
                <w:color w:val="000000" w:themeColor="text1"/>
              </w:rPr>
              <w:t>Nicci Miller, Interpreting Manager</w:t>
            </w:r>
          </w:p>
          <w:p w14:paraId="2CF9AE75" w14:textId="77777777" w:rsidR="00CC1CEC" w:rsidRPr="001C0FC1" w:rsidRDefault="00CC1CEC" w:rsidP="00CC1CEC">
            <w:pPr>
              <w:jc w:val="both"/>
              <w:rPr>
                <w:rFonts w:ascii="Times New Roman" w:hAnsi="Times New Roman"/>
                <w:bCs/>
                <w:color w:val="000000" w:themeColor="text1"/>
              </w:rPr>
            </w:pPr>
            <w:r w:rsidRPr="001C0FC1">
              <w:rPr>
                <w:rFonts w:ascii="Times New Roman" w:hAnsi="Times New Roman"/>
                <w:bCs/>
                <w:color w:val="000000" w:themeColor="text1"/>
              </w:rPr>
              <w:t xml:space="preserve">Email: </w:t>
            </w:r>
            <w:hyperlink r:id="rId7" w:history="1">
              <w:r w:rsidRPr="00ED4392">
                <w:rPr>
                  <w:rStyle w:val="Hyperlink"/>
                  <w:rFonts w:ascii="Times New Roman" w:hAnsi="Times New Roman"/>
                  <w:bCs/>
                </w:rPr>
                <w:t>nlmiller@ltcls.com</w:t>
              </w:r>
            </w:hyperlink>
            <w:r>
              <w:rPr>
                <w:rFonts w:ascii="Times New Roman" w:hAnsi="Times New Roman"/>
                <w:bCs/>
                <w:color w:val="000000" w:themeColor="text1"/>
              </w:rPr>
              <w:t xml:space="preserve"> </w:t>
            </w:r>
          </w:p>
          <w:p w14:paraId="6EFE5BD6" w14:textId="4C98A385" w:rsidR="00CC1CEC" w:rsidRPr="001C0FC1" w:rsidRDefault="00CC1CEC" w:rsidP="00E85BCC">
            <w:pPr>
              <w:spacing w:after="240"/>
              <w:jc w:val="both"/>
              <w:rPr>
                <w:rFonts w:ascii="Times New Roman" w:hAnsi="Times New Roman"/>
                <w:bCs/>
                <w:color w:val="000000" w:themeColor="text1"/>
              </w:rPr>
            </w:pPr>
            <w:r w:rsidRPr="001C0FC1">
              <w:rPr>
                <w:rFonts w:ascii="Times New Roman" w:hAnsi="Times New Roman"/>
                <w:bCs/>
                <w:color w:val="000000" w:themeColor="text1"/>
              </w:rPr>
              <w:t>Direct Phone: 317-616-3682</w:t>
            </w:r>
          </w:p>
          <w:p w14:paraId="2F1619D4" w14:textId="77777777" w:rsidR="00CC1CEC" w:rsidRPr="001C0FC1" w:rsidRDefault="00CC1CEC" w:rsidP="00CC1CEC">
            <w:pPr>
              <w:jc w:val="both"/>
              <w:rPr>
                <w:rFonts w:ascii="Times New Roman" w:hAnsi="Times New Roman"/>
                <w:bCs/>
                <w:color w:val="000000" w:themeColor="text1"/>
              </w:rPr>
            </w:pPr>
            <w:r w:rsidRPr="001C0FC1">
              <w:rPr>
                <w:rFonts w:ascii="Times New Roman" w:hAnsi="Times New Roman"/>
                <w:bCs/>
                <w:color w:val="000000" w:themeColor="text1"/>
              </w:rPr>
              <w:t>Lizzette Michel, Translation Manager</w:t>
            </w:r>
          </w:p>
          <w:p w14:paraId="7DE9AD68" w14:textId="77777777" w:rsidR="00CC1CEC" w:rsidRPr="001C0FC1" w:rsidRDefault="00CC1CEC" w:rsidP="00CC1CEC">
            <w:pPr>
              <w:jc w:val="both"/>
              <w:rPr>
                <w:rFonts w:ascii="Times New Roman" w:hAnsi="Times New Roman"/>
                <w:bCs/>
                <w:color w:val="000000" w:themeColor="text1"/>
              </w:rPr>
            </w:pPr>
            <w:r w:rsidRPr="001C0FC1">
              <w:rPr>
                <w:rFonts w:ascii="Times New Roman" w:hAnsi="Times New Roman"/>
                <w:bCs/>
                <w:color w:val="000000" w:themeColor="text1"/>
              </w:rPr>
              <w:t xml:space="preserve">Email: </w:t>
            </w:r>
            <w:hyperlink r:id="rId8" w:history="1">
              <w:r w:rsidRPr="00ED4392">
                <w:rPr>
                  <w:rStyle w:val="Hyperlink"/>
                  <w:rFonts w:ascii="Times New Roman" w:hAnsi="Times New Roman"/>
                  <w:bCs/>
                </w:rPr>
                <w:t>lmichel@ltcls.com</w:t>
              </w:r>
            </w:hyperlink>
            <w:r>
              <w:rPr>
                <w:rFonts w:ascii="Times New Roman" w:hAnsi="Times New Roman"/>
                <w:bCs/>
                <w:color w:val="000000" w:themeColor="text1"/>
              </w:rPr>
              <w:t xml:space="preserve"> </w:t>
            </w:r>
            <w:r w:rsidRPr="001C0FC1">
              <w:rPr>
                <w:rFonts w:ascii="Times New Roman" w:hAnsi="Times New Roman"/>
                <w:bCs/>
                <w:color w:val="000000" w:themeColor="text1"/>
              </w:rPr>
              <w:t xml:space="preserve"> </w:t>
            </w:r>
          </w:p>
          <w:p w14:paraId="27D8E03A" w14:textId="042C8D64" w:rsidR="00CC1CEC" w:rsidRPr="001C0FC1" w:rsidRDefault="00CC1CEC" w:rsidP="00E85BCC">
            <w:pPr>
              <w:spacing w:after="240"/>
              <w:jc w:val="both"/>
              <w:rPr>
                <w:rFonts w:ascii="Times New Roman" w:hAnsi="Times New Roman"/>
                <w:bCs/>
                <w:color w:val="000000" w:themeColor="text1"/>
              </w:rPr>
            </w:pPr>
            <w:r w:rsidRPr="001C0FC1">
              <w:rPr>
                <w:rFonts w:ascii="Times New Roman" w:hAnsi="Times New Roman"/>
                <w:bCs/>
                <w:color w:val="000000" w:themeColor="text1"/>
              </w:rPr>
              <w:t>Direct Phone: 317-220-9805</w:t>
            </w:r>
          </w:p>
          <w:p w14:paraId="461EE571" w14:textId="77777777" w:rsidR="00CC1CEC" w:rsidRPr="001C0FC1" w:rsidRDefault="00CC1CEC" w:rsidP="00CC1CEC">
            <w:pPr>
              <w:jc w:val="both"/>
              <w:rPr>
                <w:rFonts w:ascii="Times New Roman" w:hAnsi="Times New Roman"/>
                <w:b/>
                <w:color w:val="000000" w:themeColor="text1"/>
              </w:rPr>
            </w:pPr>
            <w:r w:rsidRPr="001C0FC1">
              <w:rPr>
                <w:rFonts w:ascii="Times New Roman" w:hAnsi="Times New Roman"/>
                <w:b/>
                <w:color w:val="000000" w:themeColor="text1"/>
              </w:rPr>
              <w:t>Account Management</w:t>
            </w:r>
          </w:p>
          <w:p w14:paraId="164BD0CD" w14:textId="3AC98A41" w:rsidR="00CC1CEC" w:rsidRPr="001C0FC1" w:rsidRDefault="00CC1CEC" w:rsidP="00E85BCC">
            <w:pPr>
              <w:spacing w:after="240"/>
              <w:jc w:val="both"/>
              <w:rPr>
                <w:rFonts w:ascii="Times New Roman" w:hAnsi="Times New Roman"/>
                <w:bCs/>
                <w:color w:val="000000" w:themeColor="text1"/>
              </w:rPr>
            </w:pPr>
            <w:r w:rsidRPr="001C0FC1">
              <w:rPr>
                <w:rFonts w:ascii="Times New Roman" w:hAnsi="Times New Roman"/>
                <w:bCs/>
                <w:color w:val="000000" w:themeColor="text1"/>
              </w:rPr>
              <w:t>LTC Language Solutions account management is handled by the Quality Assurance Manager (“State Account Manager”).</w:t>
            </w:r>
            <w:r w:rsidR="00E36009">
              <w:rPr>
                <w:rFonts w:ascii="Times New Roman" w:hAnsi="Times New Roman"/>
                <w:bCs/>
                <w:color w:val="000000" w:themeColor="text1"/>
              </w:rPr>
              <w:t xml:space="preserve"> </w:t>
            </w:r>
            <w:r w:rsidRPr="001C0FC1">
              <w:rPr>
                <w:rFonts w:ascii="Times New Roman" w:hAnsi="Times New Roman"/>
                <w:bCs/>
                <w:color w:val="000000" w:themeColor="text1"/>
              </w:rPr>
              <w:t xml:space="preserve">This role oversees all government clients, including the State of Indiana, and acts as the liaison between LTC Language Solutions and the state.  Historically, this person has been the point of contact for IDOA for reporting, quarterly </w:t>
            </w:r>
            <w:r w:rsidRPr="001C0FC1">
              <w:rPr>
                <w:rFonts w:ascii="Times New Roman" w:hAnsi="Times New Roman"/>
                <w:bCs/>
                <w:color w:val="000000" w:themeColor="text1"/>
              </w:rPr>
              <w:lastRenderedPageBreak/>
              <w:t xml:space="preserve">meetings, handling state </w:t>
            </w:r>
            <w:r w:rsidR="00D751DC">
              <w:rPr>
                <w:rFonts w:ascii="Times New Roman" w:hAnsi="Times New Roman"/>
                <w:bCs/>
                <w:color w:val="000000" w:themeColor="text1"/>
              </w:rPr>
              <w:t xml:space="preserve">agency </w:t>
            </w:r>
            <w:r w:rsidRPr="001C0FC1">
              <w:rPr>
                <w:rFonts w:ascii="Times New Roman" w:hAnsi="Times New Roman"/>
                <w:bCs/>
                <w:color w:val="000000" w:themeColor="text1"/>
              </w:rPr>
              <w:t>escalations, resolving any questions related to billing</w:t>
            </w:r>
            <w:r w:rsidR="00D64373">
              <w:rPr>
                <w:rFonts w:ascii="Times New Roman" w:hAnsi="Times New Roman"/>
                <w:bCs/>
                <w:color w:val="000000" w:themeColor="text1"/>
              </w:rPr>
              <w:t>,</w:t>
            </w:r>
            <w:r w:rsidRPr="001C0FC1">
              <w:rPr>
                <w:rFonts w:ascii="Times New Roman" w:hAnsi="Times New Roman"/>
                <w:bCs/>
                <w:color w:val="000000" w:themeColor="text1"/>
              </w:rPr>
              <w:t xml:space="preserve"> and any other discussion regarding the contract and services.</w:t>
            </w:r>
          </w:p>
          <w:p w14:paraId="7595FB59" w14:textId="77777777" w:rsidR="00CC1CEC" w:rsidRPr="001C0FC1" w:rsidRDefault="00CC1CEC" w:rsidP="00CC1CEC">
            <w:pPr>
              <w:jc w:val="both"/>
              <w:rPr>
                <w:rFonts w:ascii="Times New Roman" w:hAnsi="Times New Roman"/>
                <w:bCs/>
                <w:color w:val="000000" w:themeColor="text1"/>
              </w:rPr>
            </w:pPr>
            <w:r w:rsidRPr="001C0FC1">
              <w:rPr>
                <w:rFonts w:ascii="Times New Roman" w:hAnsi="Times New Roman"/>
                <w:bCs/>
                <w:color w:val="000000" w:themeColor="text1"/>
              </w:rPr>
              <w:t>Jenna McCullough, Quality Assurance Manager (“State Account Manager”)</w:t>
            </w:r>
          </w:p>
          <w:p w14:paraId="15D86BFD" w14:textId="77777777" w:rsidR="00CC1CEC" w:rsidRPr="001C0FC1" w:rsidRDefault="00CC1CEC" w:rsidP="00CC1CEC">
            <w:pPr>
              <w:jc w:val="both"/>
              <w:rPr>
                <w:rFonts w:ascii="Times New Roman" w:hAnsi="Times New Roman"/>
                <w:bCs/>
                <w:color w:val="000000" w:themeColor="text1"/>
              </w:rPr>
            </w:pPr>
            <w:r w:rsidRPr="001C0FC1">
              <w:rPr>
                <w:rFonts w:ascii="Times New Roman" w:hAnsi="Times New Roman"/>
                <w:bCs/>
                <w:color w:val="000000" w:themeColor="text1"/>
              </w:rPr>
              <w:t xml:space="preserve">Email: </w:t>
            </w:r>
            <w:hyperlink r:id="rId9" w:history="1">
              <w:r w:rsidRPr="00ED4392">
                <w:rPr>
                  <w:rStyle w:val="Hyperlink"/>
                  <w:rFonts w:ascii="Times New Roman" w:hAnsi="Times New Roman"/>
                  <w:bCs/>
                </w:rPr>
                <w:t>jmccullough@ltcls.com</w:t>
              </w:r>
            </w:hyperlink>
            <w:r>
              <w:rPr>
                <w:rFonts w:ascii="Times New Roman" w:hAnsi="Times New Roman"/>
                <w:bCs/>
                <w:color w:val="000000" w:themeColor="text1"/>
              </w:rPr>
              <w:t xml:space="preserve"> </w:t>
            </w:r>
          </w:p>
          <w:p w14:paraId="41DD3D77" w14:textId="29A00CA4" w:rsidR="00CC1CEC" w:rsidRPr="00E85BCC" w:rsidRDefault="00CC1CEC" w:rsidP="00E85BCC">
            <w:pPr>
              <w:spacing w:after="240"/>
              <w:jc w:val="both"/>
              <w:rPr>
                <w:rFonts w:ascii="Times New Roman" w:hAnsi="Times New Roman"/>
                <w:bCs/>
                <w:color w:val="000000" w:themeColor="text1"/>
              </w:rPr>
            </w:pPr>
            <w:r w:rsidRPr="001C0FC1">
              <w:rPr>
                <w:rFonts w:ascii="Times New Roman" w:hAnsi="Times New Roman"/>
                <w:bCs/>
                <w:color w:val="000000" w:themeColor="text1"/>
              </w:rPr>
              <w:t>Direct Phone: 317-537-8708</w:t>
            </w:r>
          </w:p>
          <w:p w14:paraId="5F8BDDEA" w14:textId="77777777" w:rsidR="00CC1CEC" w:rsidRPr="001C0FC1" w:rsidRDefault="00CC1CEC" w:rsidP="00CC1CEC">
            <w:pPr>
              <w:jc w:val="both"/>
              <w:rPr>
                <w:rFonts w:ascii="Times New Roman" w:hAnsi="Times New Roman"/>
                <w:b/>
                <w:color w:val="000000" w:themeColor="text1"/>
              </w:rPr>
            </w:pPr>
            <w:r w:rsidRPr="001C0FC1">
              <w:rPr>
                <w:rFonts w:ascii="Times New Roman" w:hAnsi="Times New Roman"/>
                <w:b/>
                <w:color w:val="000000" w:themeColor="text1"/>
              </w:rPr>
              <w:t>Company Management</w:t>
            </w:r>
          </w:p>
          <w:p w14:paraId="4208C07B" w14:textId="62A4F74C" w:rsidR="00CC1CEC" w:rsidRPr="001C0FC1" w:rsidRDefault="00CC1CEC" w:rsidP="00E85BCC">
            <w:pPr>
              <w:spacing w:after="240"/>
              <w:jc w:val="both"/>
              <w:rPr>
                <w:rFonts w:ascii="Times New Roman" w:hAnsi="Times New Roman"/>
                <w:bCs/>
                <w:color w:val="000000" w:themeColor="text1"/>
              </w:rPr>
            </w:pPr>
            <w:r w:rsidRPr="001C0FC1">
              <w:rPr>
                <w:rFonts w:ascii="Times New Roman" w:hAnsi="Times New Roman"/>
                <w:bCs/>
                <w:color w:val="000000" w:themeColor="text1"/>
              </w:rPr>
              <w:t xml:space="preserve">In the event that C-level involvement would be beneficial, </w:t>
            </w:r>
            <w:r w:rsidR="00E36009">
              <w:rPr>
                <w:rFonts w:ascii="Times New Roman" w:hAnsi="Times New Roman"/>
                <w:bCs/>
                <w:color w:val="000000" w:themeColor="text1"/>
              </w:rPr>
              <w:t>LTC</w:t>
            </w:r>
            <w:r w:rsidRPr="001C0FC1">
              <w:rPr>
                <w:rFonts w:ascii="Times New Roman" w:hAnsi="Times New Roman"/>
                <w:bCs/>
                <w:color w:val="000000" w:themeColor="text1"/>
              </w:rPr>
              <w:t xml:space="preserve"> can provide support from our Operations Director and CEO</w:t>
            </w:r>
            <w:r w:rsidR="00E36009">
              <w:rPr>
                <w:rFonts w:ascii="Times New Roman" w:hAnsi="Times New Roman"/>
                <w:bCs/>
                <w:color w:val="000000" w:themeColor="text1"/>
              </w:rPr>
              <w:t xml:space="preserve">. </w:t>
            </w:r>
            <w:r w:rsidRPr="001C0FC1">
              <w:rPr>
                <w:rFonts w:ascii="Times New Roman" w:hAnsi="Times New Roman"/>
                <w:bCs/>
                <w:color w:val="000000" w:themeColor="text1"/>
              </w:rPr>
              <w:t>These roles oversee the operational managers and quality assurance manager</w:t>
            </w:r>
            <w:r w:rsidR="00E36009">
              <w:rPr>
                <w:rFonts w:ascii="Times New Roman" w:hAnsi="Times New Roman"/>
                <w:bCs/>
                <w:color w:val="000000" w:themeColor="text1"/>
              </w:rPr>
              <w:t xml:space="preserve">. </w:t>
            </w:r>
            <w:r w:rsidRPr="001C0FC1">
              <w:rPr>
                <w:rFonts w:ascii="Times New Roman" w:hAnsi="Times New Roman"/>
                <w:bCs/>
                <w:color w:val="000000" w:themeColor="text1"/>
              </w:rPr>
              <w:t xml:space="preserve">They are kept </w:t>
            </w:r>
            <w:r w:rsidR="00D64373" w:rsidRPr="001C0FC1">
              <w:rPr>
                <w:rFonts w:ascii="Times New Roman" w:hAnsi="Times New Roman"/>
                <w:bCs/>
                <w:color w:val="000000" w:themeColor="text1"/>
              </w:rPr>
              <w:t>up to date</w:t>
            </w:r>
            <w:r w:rsidRPr="001C0FC1">
              <w:rPr>
                <w:rFonts w:ascii="Times New Roman" w:hAnsi="Times New Roman"/>
                <w:bCs/>
                <w:color w:val="000000" w:themeColor="text1"/>
              </w:rPr>
              <w:t xml:space="preserve"> on reporting and other matters involving the state contract on a regular basis.</w:t>
            </w:r>
          </w:p>
          <w:p w14:paraId="64CCF3C4" w14:textId="77777777" w:rsidR="00CC1CEC" w:rsidRPr="001C0FC1" w:rsidRDefault="00CC1CEC" w:rsidP="00CC1CEC">
            <w:pPr>
              <w:jc w:val="both"/>
              <w:rPr>
                <w:rFonts w:ascii="Times New Roman" w:hAnsi="Times New Roman"/>
                <w:bCs/>
                <w:color w:val="000000" w:themeColor="text1"/>
              </w:rPr>
            </w:pPr>
            <w:r w:rsidRPr="001C0FC1">
              <w:rPr>
                <w:rFonts w:ascii="Times New Roman" w:hAnsi="Times New Roman"/>
                <w:bCs/>
                <w:color w:val="000000" w:themeColor="text1"/>
              </w:rPr>
              <w:t>Stacy Stevens, Operations Director</w:t>
            </w:r>
          </w:p>
          <w:p w14:paraId="25B0922D" w14:textId="77777777" w:rsidR="00CC1CEC" w:rsidRPr="001C0FC1" w:rsidRDefault="00CC1CEC" w:rsidP="00CC1CEC">
            <w:pPr>
              <w:jc w:val="both"/>
              <w:rPr>
                <w:rFonts w:ascii="Times New Roman" w:hAnsi="Times New Roman"/>
                <w:bCs/>
                <w:color w:val="000000" w:themeColor="text1"/>
              </w:rPr>
            </w:pPr>
            <w:r w:rsidRPr="001C0FC1">
              <w:rPr>
                <w:rFonts w:ascii="Times New Roman" w:hAnsi="Times New Roman"/>
                <w:bCs/>
                <w:color w:val="000000" w:themeColor="text1"/>
              </w:rPr>
              <w:t xml:space="preserve">Email: </w:t>
            </w:r>
            <w:hyperlink r:id="rId10" w:history="1">
              <w:r w:rsidRPr="00ED4392">
                <w:rPr>
                  <w:rStyle w:val="Hyperlink"/>
                  <w:rFonts w:ascii="Times New Roman" w:hAnsi="Times New Roman"/>
                  <w:bCs/>
                </w:rPr>
                <w:t>sstevens@ltcls.com</w:t>
              </w:r>
            </w:hyperlink>
            <w:r>
              <w:rPr>
                <w:rFonts w:ascii="Times New Roman" w:hAnsi="Times New Roman"/>
                <w:bCs/>
                <w:color w:val="000000" w:themeColor="text1"/>
              </w:rPr>
              <w:t xml:space="preserve"> </w:t>
            </w:r>
            <w:r w:rsidRPr="001C0FC1">
              <w:rPr>
                <w:rFonts w:ascii="Times New Roman" w:hAnsi="Times New Roman"/>
                <w:bCs/>
                <w:color w:val="000000" w:themeColor="text1"/>
              </w:rPr>
              <w:t xml:space="preserve"> </w:t>
            </w:r>
          </w:p>
          <w:p w14:paraId="39B64E0D" w14:textId="3A01FA8D" w:rsidR="00CC1CEC" w:rsidRPr="001C0FC1" w:rsidRDefault="00CC1CEC" w:rsidP="00E85BCC">
            <w:pPr>
              <w:spacing w:after="240"/>
              <w:jc w:val="both"/>
              <w:rPr>
                <w:rFonts w:ascii="Times New Roman" w:hAnsi="Times New Roman"/>
                <w:bCs/>
                <w:color w:val="000000" w:themeColor="text1"/>
              </w:rPr>
            </w:pPr>
            <w:r w:rsidRPr="001C0FC1">
              <w:rPr>
                <w:rFonts w:ascii="Times New Roman" w:hAnsi="Times New Roman"/>
                <w:bCs/>
                <w:color w:val="000000" w:themeColor="text1"/>
              </w:rPr>
              <w:t>Direct Phone: 720-996-0775</w:t>
            </w:r>
          </w:p>
          <w:p w14:paraId="21DD24E4" w14:textId="77777777" w:rsidR="00CC1CEC" w:rsidRPr="001C0FC1" w:rsidRDefault="00CC1CEC" w:rsidP="00CC1CEC">
            <w:pPr>
              <w:jc w:val="both"/>
              <w:rPr>
                <w:rFonts w:ascii="Times New Roman" w:hAnsi="Times New Roman"/>
                <w:bCs/>
                <w:color w:val="000000" w:themeColor="text1"/>
              </w:rPr>
            </w:pPr>
            <w:r w:rsidRPr="001C0FC1">
              <w:rPr>
                <w:rFonts w:ascii="Times New Roman" w:hAnsi="Times New Roman"/>
                <w:bCs/>
                <w:color w:val="000000" w:themeColor="text1"/>
              </w:rPr>
              <w:t>Martin George, Chief Executive Officer</w:t>
            </w:r>
          </w:p>
          <w:p w14:paraId="3BDCF2FB" w14:textId="77777777" w:rsidR="00CC1CEC" w:rsidRPr="001C0FC1" w:rsidRDefault="00CC1CEC" w:rsidP="00CC1CEC">
            <w:pPr>
              <w:jc w:val="both"/>
              <w:rPr>
                <w:rFonts w:ascii="Times New Roman" w:hAnsi="Times New Roman"/>
                <w:bCs/>
                <w:color w:val="000000" w:themeColor="text1"/>
              </w:rPr>
            </w:pPr>
            <w:r w:rsidRPr="001C0FC1">
              <w:rPr>
                <w:rFonts w:ascii="Times New Roman" w:hAnsi="Times New Roman"/>
                <w:bCs/>
                <w:color w:val="000000" w:themeColor="text1"/>
              </w:rPr>
              <w:t xml:space="preserve">Email: </w:t>
            </w:r>
            <w:hyperlink r:id="rId11" w:history="1">
              <w:r w:rsidRPr="00ED4392">
                <w:rPr>
                  <w:rStyle w:val="Hyperlink"/>
                  <w:rFonts w:ascii="Times New Roman" w:hAnsi="Times New Roman"/>
                  <w:bCs/>
                </w:rPr>
                <w:t>mgeorge@ltcls.com</w:t>
              </w:r>
            </w:hyperlink>
            <w:r>
              <w:rPr>
                <w:rFonts w:ascii="Times New Roman" w:hAnsi="Times New Roman"/>
                <w:bCs/>
                <w:color w:val="000000" w:themeColor="text1"/>
              </w:rPr>
              <w:t xml:space="preserve"> </w:t>
            </w:r>
          </w:p>
          <w:p w14:paraId="23DE1B22" w14:textId="5A262B11" w:rsidR="00CC1CEC" w:rsidRPr="001C0FC1" w:rsidRDefault="00CC1CEC" w:rsidP="00E85BCC">
            <w:pPr>
              <w:spacing w:after="240"/>
              <w:jc w:val="both"/>
              <w:rPr>
                <w:rFonts w:ascii="Times New Roman" w:hAnsi="Times New Roman"/>
                <w:bCs/>
                <w:color w:val="000000" w:themeColor="text1"/>
              </w:rPr>
            </w:pPr>
            <w:r w:rsidRPr="001C0FC1">
              <w:rPr>
                <w:rFonts w:ascii="Times New Roman" w:hAnsi="Times New Roman"/>
                <w:bCs/>
                <w:color w:val="000000" w:themeColor="text1"/>
              </w:rPr>
              <w:t>Direct Phone: 317-537-9998</w:t>
            </w:r>
          </w:p>
          <w:p w14:paraId="619B14B2" w14:textId="0C77A656" w:rsidR="00CC1CEC" w:rsidRPr="001C0FC1" w:rsidRDefault="00CC1CEC" w:rsidP="00E85BCC">
            <w:pPr>
              <w:spacing w:after="240"/>
              <w:jc w:val="both"/>
              <w:rPr>
                <w:rFonts w:ascii="Times New Roman" w:hAnsi="Times New Roman"/>
                <w:bCs/>
                <w:color w:val="000000" w:themeColor="text1"/>
              </w:rPr>
            </w:pPr>
            <w:r w:rsidRPr="001C0FC1">
              <w:rPr>
                <w:rFonts w:ascii="Times New Roman" w:hAnsi="Times New Roman"/>
                <w:bCs/>
                <w:color w:val="000000" w:themeColor="text1"/>
              </w:rPr>
              <w:t xml:space="preserve">State </w:t>
            </w:r>
            <w:r w:rsidR="00D751DC">
              <w:rPr>
                <w:rFonts w:ascii="Times New Roman" w:hAnsi="Times New Roman"/>
                <w:bCs/>
                <w:color w:val="000000" w:themeColor="text1"/>
              </w:rPr>
              <w:t xml:space="preserve">agencies </w:t>
            </w:r>
            <w:r w:rsidRPr="001C0FC1">
              <w:rPr>
                <w:rFonts w:ascii="Times New Roman" w:hAnsi="Times New Roman"/>
                <w:bCs/>
                <w:color w:val="000000" w:themeColor="text1"/>
              </w:rPr>
              <w:t>are invited to provide any feedback to the State Account Manager at any time.</w:t>
            </w:r>
            <w:r w:rsidR="00E36009">
              <w:rPr>
                <w:rFonts w:ascii="Times New Roman" w:hAnsi="Times New Roman"/>
                <w:bCs/>
                <w:color w:val="000000" w:themeColor="text1"/>
              </w:rPr>
              <w:t xml:space="preserve"> </w:t>
            </w:r>
            <w:r w:rsidRPr="001C0FC1">
              <w:rPr>
                <w:rFonts w:ascii="Times New Roman" w:hAnsi="Times New Roman"/>
                <w:bCs/>
                <w:color w:val="000000" w:themeColor="text1"/>
              </w:rPr>
              <w:t>The State Account Manager regularly meets with</w:t>
            </w:r>
            <w:r w:rsidR="00E36009">
              <w:rPr>
                <w:rFonts w:ascii="Times New Roman" w:hAnsi="Times New Roman"/>
                <w:bCs/>
                <w:color w:val="000000" w:themeColor="text1"/>
              </w:rPr>
              <w:t xml:space="preserve"> our</w:t>
            </w:r>
            <w:r w:rsidRPr="001C0FC1">
              <w:rPr>
                <w:rFonts w:ascii="Times New Roman" w:hAnsi="Times New Roman"/>
                <w:bCs/>
                <w:color w:val="000000" w:themeColor="text1"/>
              </w:rPr>
              <w:t xml:space="preserve"> operations and finance teams to ensure service quality, fulfillment</w:t>
            </w:r>
            <w:r w:rsidR="00E36009">
              <w:rPr>
                <w:rFonts w:ascii="Times New Roman" w:hAnsi="Times New Roman"/>
                <w:bCs/>
                <w:color w:val="000000" w:themeColor="text1"/>
              </w:rPr>
              <w:t>,</w:t>
            </w:r>
            <w:r w:rsidRPr="001C0FC1">
              <w:rPr>
                <w:rFonts w:ascii="Times New Roman" w:hAnsi="Times New Roman"/>
                <w:bCs/>
                <w:color w:val="000000" w:themeColor="text1"/>
              </w:rPr>
              <w:t xml:space="preserve"> and accuracy of billing are meeting standards</w:t>
            </w:r>
            <w:r w:rsidR="00E36009">
              <w:rPr>
                <w:rFonts w:ascii="Times New Roman" w:hAnsi="Times New Roman"/>
                <w:bCs/>
                <w:color w:val="000000" w:themeColor="text1"/>
              </w:rPr>
              <w:t xml:space="preserve">. </w:t>
            </w:r>
            <w:r w:rsidRPr="001C0FC1">
              <w:rPr>
                <w:rFonts w:ascii="Times New Roman" w:hAnsi="Times New Roman"/>
                <w:bCs/>
                <w:color w:val="000000" w:themeColor="text1"/>
              </w:rPr>
              <w:t xml:space="preserve">In addition, the State Account Manager provides regular updates to the IDOA Contract Manager and works closely with IDOA to provide solutions to any state </w:t>
            </w:r>
            <w:r w:rsidR="00D751DC">
              <w:rPr>
                <w:rFonts w:ascii="Times New Roman" w:hAnsi="Times New Roman"/>
                <w:bCs/>
                <w:color w:val="000000" w:themeColor="text1"/>
              </w:rPr>
              <w:t>agency</w:t>
            </w:r>
            <w:r w:rsidRPr="001C0FC1">
              <w:rPr>
                <w:rFonts w:ascii="Times New Roman" w:hAnsi="Times New Roman"/>
                <w:bCs/>
                <w:color w:val="000000" w:themeColor="text1"/>
              </w:rPr>
              <w:t xml:space="preserve"> needs.</w:t>
            </w:r>
          </w:p>
          <w:p w14:paraId="01F195E9" w14:textId="6FBF1E3A" w:rsidR="00CC1CEC" w:rsidRDefault="00CC1CEC" w:rsidP="00325753">
            <w:pPr>
              <w:jc w:val="both"/>
              <w:rPr>
                <w:rFonts w:ascii="Times New Roman" w:hAnsi="Times New Roman"/>
                <w:bCs/>
                <w:color w:val="000000" w:themeColor="text1"/>
              </w:rPr>
            </w:pPr>
            <w:r w:rsidRPr="001C0FC1">
              <w:rPr>
                <w:rFonts w:ascii="Times New Roman" w:hAnsi="Times New Roman"/>
                <w:bCs/>
                <w:color w:val="000000" w:themeColor="text1"/>
              </w:rPr>
              <w:t xml:space="preserve">Here is a chart of our management structure for </w:t>
            </w:r>
            <w:r w:rsidR="00D751DC">
              <w:rPr>
                <w:rFonts w:ascii="Times New Roman" w:hAnsi="Times New Roman"/>
                <w:bCs/>
                <w:color w:val="000000" w:themeColor="text1"/>
              </w:rPr>
              <w:t>the State of Indiana:</w:t>
            </w:r>
          </w:p>
          <w:p w14:paraId="5C878F9B" w14:textId="77777777" w:rsidR="00EF13CB" w:rsidRDefault="00325753" w:rsidP="00325753">
            <w:pPr>
              <w:jc w:val="both"/>
              <w:rPr>
                <w:rFonts w:ascii="Times New Roman" w:hAnsi="Times New Roman"/>
                <w:bCs/>
                <w:color w:val="000000" w:themeColor="text1"/>
              </w:rPr>
            </w:pPr>
            <w:r>
              <w:rPr>
                <w:noProof/>
                <w:snapToGrid/>
              </w:rPr>
              <w:drawing>
                <wp:inline distT="0" distB="0" distL="0" distR="0" wp14:anchorId="1FDAFD7A" wp14:editId="1E060CDB">
                  <wp:extent cx="4933950" cy="557178"/>
                  <wp:effectExtent l="152400" t="152400" r="361950" b="3575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448746" cy="615313"/>
                          </a:xfrm>
                          <a:prstGeom prst="rect">
                            <a:avLst/>
                          </a:prstGeom>
                          <a:ln>
                            <a:noFill/>
                          </a:ln>
                          <a:effectLst>
                            <a:outerShdw blurRad="292100" dist="139700" dir="2700000" algn="tl" rotWithShape="0">
                              <a:srgbClr val="333333">
                                <a:alpha val="65000"/>
                              </a:srgbClr>
                            </a:outerShdw>
                          </a:effectLst>
                        </pic:spPr>
                      </pic:pic>
                    </a:graphicData>
                  </a:graphic>
                </wp:inline>
              </w:drawing>
            </w:r>
          </w:p>
          <w:p w14:paraId="56C72F0A" w14:textId="008EB646" w:rsidR="00E36009" w:rsidRPr="00EF13CB" w:rsidRDefault="00E36009" w:rsidP="00325753">
            <w:pPr>
              <w:jc w:val="both"/>
              <w:rPr>
                <w:rFonts w:ascii="Times New Roman" w:hAnsi="Times New Roman"/>
                <w:bCs/>
                <w:color w:val="000000" w:themeColor="text1"/>
              </w:rPr>
            </w:pPr>
            <w:r>
              <w:rPr>
                <w:rFonts w:ascii="Times New Roman" w:hAnsi="Times New Roman"/>
                <w:bCs/>
                <w:color w:val="000000" w:themeColor="text1"/>
              </w:rPr>
              <w:t>The resumes of each of these individuals is includ</w:t>
            </w:r>
            <w:r w:rsidRPr="003157FA">
              <w:rPr>
                <w:rFonts w:ascii="Times New Roman" w:hAnsi="Times New Roman"/>
                <w:bCs/>
                <w:color w:val="000000" w:themeColor="text1"/>
              </w:rPr>
              <w:t>ed in Attachment</w:t>
            </w:r>
            <w:r w:rsidR="00B37828">
              <w:rPr>
                <w:rFonts w:ascii="Times New Roman" w:hAnsi="Times New Roman"/>
                <w:bCs/>
                <w:color w:val="000000" w:themeColor="text1"/>
              </w:rPr>
              <w:t xml:space="preserve"> 2.6.1.</w:t>
            </w:r>
          </w:p>
        </w:tc>
      </w:tr>
    </w:tbl>
    <w:p w14:paraId="50859C6E" w14:textId="77777777" w:rsidR="00D337DE" w:rsidRDefault="00D337DE" w:rsidP="00D337DE">
      <w:pPr>
        <w:pStyle w:val="ListParagraph"/>
        <w:widowControl/>
        <w:ind w:left="1080"/>
        <w:rPr>
          <w:rFonts w:ascii="Times New Roman" w:hAnsi="Times New Roman"/>
          <w:color w:val="000000" w:themeColor="text1"/>
        </w:rPr>
      </w:pPr>
    </w:p>
    <w:p w14:paraId="30CF19B4" w14:textId="1421EE4B" w:rsidR="00D337DE" w:rsidRPr="002462C2" w:rsidRDefault="00D337DE" w:rsidP="006B580E">
      <w:pPr>
        <w:pStyle w:val="ListParagraph"/>
        <w:widowControl/>
        <w:numPr>
          <w:ilvl w:val="2"/>
          <w:numId w:val="1"/>
        </w:numPr>
        <w:rPr>
          <w:rFonts w:ascii="Times New Roman" w:hAnsi="Times New Roman"/>
          <w:color w:val="000000" w:themeColor="text1"/>
        </w:rPr>
      </w:pPr>
      <w:r w:rsidRPr="00FF1AC9">
        <w:rPr>
          <w:rFonts w:ascii="Times New Roman" w:hAnsi="Times New Roman"/>
          <w:color w:val="000000" w:themeColor="text1"/>
        </w:rPr>
        <w:t>Please describe</w:t>
      </w:r>
      <w:r>
        <w:rPr>
          <w:rFonts w:ascii="Times New Roman" w:hAnsi="Times New Roman"/>
          <w:color w:val="000000" w:themeColor="text1"/>
        </w:rPr>
        <w:t xml:space="preserve"> and attach</w:t>
      </w:r>
      <w:r w:rsidRPr="00FF1AC9">
        <w:rPr>
          <w:rFonts w:ascii="Times New Roman" w:hAnsi="Times New Roman"/>
          <w:color w:val="000000" w:themeColor="text1"/>
        </w:rPr>
        <w:t xml:space="preserve"> </w:t>
      </w:r>
      <w:r>
        <w:rPr>
          <w:rFonts w:ascii="Times New Roman" w:hAnsi="Times New Roman"/>
          <w:color w:val="000000" w:themeColor="text1"/>
        </w:rPr>
        <w:t xml:space="preserve">the template and format of a </w:t>
      </w:r>
      <w:r w:rsidR="005545E2">
        <w:rPr>
          <w:rFonts w:ascii="Times New Roman" w:hAnsi="Times New Roman"/>
          <w:color w:val="000000" w:themeColor="text1"/>
        </w:rPr>
        <w:t xml:space="preserve">usage report that, if awarded this contract, would be used to detail the data listed in </w:t>
      </w:r>
      <w:r w:rsidR="00F769E4">
        <w:rPr>
          <w:rFonts w:ascii="Times New Roman" w:hAnsi="Times New Roman"/>
          <w:color w:val="000000" w:themeColor="text1"/>
        </w:rPr>
        <w:t xml:space="preserve">a. through s. of </w:t>
      </w:r>
      <w:r w:rsidR="005545E2">
        <w:rPr>
          <w:rFonts w:ascii="Times New Roman" w:hAnsi="Times New Roman"/>
          <w:color w:val="000000" w:themeColor="text1"/>
        </w:rPr>
        <w:t>Section 2.6</w:t>
      </w:r>
      <w:r w:rsidR="00C33D49">
        <w:rPr>
          <w:rFonts w:ascii="Times New Roman" w:hAnsi="Times New Roman"/>
          <w:color w:val="000000" w:themeColor="text1"/>
        </w:rPr>
        <w:t xml:space="preserve"> of Attachment I - Scope of Work</w:t>
      </w:r>
      <w:r w:rsidR="005545E2">
        <w:rPr>
          <w:rFonts w:ascii="Times New Roman" w:hAnsi="Times New Roman"/>
          <w:color w:val="000000" w:themeColor="text1"/>
        </w:rPr>
        <w:t>.</w:t>
      </w:r>
    </w:p>
    <w:p w14:paraId="1419DDE4" w14:textId="77777777" w:rsidR="00D337DE" w:rsidRPr="004E3B63" w:rsidRDefault="00D337DE" w:rsidP="00D337DE">
      <w:pPr>
        <w:widowControl/>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D337DE" w:rsidRPr="003157FA" w14:paraId="37AF5D4A" w14:textId="77777777" w:rsidTr="00EE50C5">
        <w:tc>
          <w:tcPr>
            <w:tcW w:w="8856" w:type="dxa"/>
            <w:shd w:val="clear" w:color="auto" w:fill="FFFF99"/>
          </w:tcPr>
          <w:p w14:paraId="25745107" w14:textId="30155A8C" w:rsidR="00DA22F0" w:rsidRPr="003157FA" w:rsidRDefault="002C08A9" w:rsidP="00DA22F0">
            <w:pPr>
              <w:spacing w:after="240"/>
              <w:jc w:val="both"/>
              <w:rPr>
                <w:rFonts w:ascii="Times New Roman" w:hAnsi="Times New Roman"/>
                <w:bCs/>
                <w:color w:val="000000" w:themeColor="text1"/>
              </w:rPr>
            </w:pPr>
            <w:r w:rsidRPr="003157FA">
              <w:rPr>
                <w:rFonts w:ascii="Times New Roman" w:hAnsi="Times New Roman"/>
                <w:bCs/>
                <w:color w:val="000000" w:themeColor="text1"/>
              </w:rPr>
              <w:t xml:space="preserve">Attachment </w:t>
            </w:r>
            <w:r w:rsidR="003157FA" w:rsidRPr="003157FA">
              <w:rPr>
                <w:rFonts w:ascii="Times New Roman" w:hAnsi="Times New Roman"/>
                <w:bCs/>
                <w:color w:val="000000" w:themeColor="text1"/>
              </w:rPr>
              <w:t>5</w:t>
            </w:r>
            <w:r w:rsidR="002567A5" w:rsidRPr="003157FA">
              <w:rPr>
                <w:rFonts w:ascii="Times New Roman" w:hAnsi="Times New Roman"/>
                <w:bCs/>
                <w:color w:val="000000" w:themeColor="text1"/>
              </w:rPr>
              <w:t xml:space="preserve"> </w:t>
            </w:r>
            <w:r w:rsidRPr="003157FA">
              <w:rPr>
                <w:rFonts w:ascii="Times New Roman" w:hAnsi="Times New Roman"/>
                <w:bCs/>
                <w:color w:val="000000" w:themeColor="text1"/>
              </w:rPr>
              <w:t xml:space="preserve">shows the format of a usage report that, if awarded this contract, </w:t>
            </w:r>
            <w:r w:rsidR="000D6C71" w:rsidRPr="003157FA">
              <w:rPr>
                <w:rFonts w:ascii="Times New Roman" w:hAnsi="Times New Roman"/>
                <w:bCs/>
                <w:color w:val="000000" w:themeColor="text1"/>
              </w:rPr>
              <w:t xml:space="preserve">will </w:t>
            </w:r>
            <w:r w:rsidRPr="003157FA">
              <w:rPr>
                <w:rFonts w:ascii="Times New Roman" w:hAnsi="Times New Roman"/>
                <w:bCs/>
                <w:color w:val="000000" w:themeColor="text1"/>
              </w:rPr>
              <w:t>be used and provided to the State of Indiana. While LTC currently provides a similar usage report to the State of Indiana on a quarterly basis, the attached usage report includes the additional items listed in Section 2.6 of Attachment I – Scope of Work</w:t>
            </w:r>
            <w:r w:rsidR="000D6C71" w:rsidRPr="003157FA">
              <w:rPr>
                <w:rFonts w:ascii="Times New Roman" w:hAnsi="Times New Roman"/>
                <w:bCs/>
                <w:color w:val="000000" w:themeColor="text1"/>
              </w:rPr>
              <w:t>.</w:t>
            </w:r>
          </w:p>
          <w:p w14:paraId="3F6242F4" w14:textId="41B16B9C" w:rsidR="00DA22F0" w:rsidRPr="003157FA" w:rsidRDefault="00DA22F0" w:rsidP="00DA22F0">
            <w:pPr>
              <w:jc w:val="both"/>
              <w:rPr>
                <w:rFonts w:ascii="Times New Roman" w:hAnsi="Times New Roman"/>
                <w:bCs/>
                <w:color w:val="000000" w:themeColor="text1"/>
              </w:rPr>
            </w:pPr>
            <w:r w:rsidRPr="003157FA">
              <w:rPr>
                <w:rFonts w:ascii="Times New Roman" w:hAnsi="Times New Roman"/>
                <w:bCs/>
                <w:color w:val="000000" w:themeColor="text1"/>
              </w:rPr>
              <w:t>The consumer names listed in Column I</w:t>
            </w:r>
            <w:r w:rsidR="00C72EAD">
              <w:rPr>
                <w:rFonts w:ascii="Times New Roman" w:hAnsi="Times New Roman"/>
                <w:bCs/>
                <w:color w:val="000000" w:themeColor="text1"/>
              </w:rPr>
              <w:t xml:space="preserve"> and the interpreter names</w:t>
            </w:r>
            <w:r w:rsidRPr="003157FA">
              <w:rPr>
                <w:rFonts w:ascii="Times New Roman" w:hAnsi="Times New Roman"/>
                <w:bCs/>
                <w:color w:val="000000" w:themeColor="text1"/>
              </w:rPr>
              <w:t xml:space="preserve"> </w:t>
            </w:r>
            <w:r w:rsidR="00C84F16">
              <w:rPr>
                <w:rFonts w:ascii="Times New Roman" w:hAnsi="Times New Roman"/>
                <w:bCs/>
                <w:color w:val="000000" w:themeColor="text1"/>
              </w:rPr>
              <w:t xml:space="preserve">listed in Column J </w:t>
            </w:r>
            <w:r w:rsidRPr="003157FA">
              <w:rPr>
                <w:rFonts w:ascii="Times New Roman" w:hAnsi="Times New Roman"/>
                <w:bCs/>
                <w:color w:val="000000" w:themeColor="text1"/>
              </w:rPr>
              <w:t xml:space="preserve">have been changed </w:t>
            </w:r>
            <w:r w:rsidR="00C72EAD">
              <w:rPr>
                <w:rFonts w:ascii="Times New Roman" w:hAnsi="Times New Roman"/>
                <w:bCs/>
                <w:color w:val="000000" w:themeColor="text1"/>
              </w:rPr>
              <w:t>for the purposes of this proposal and are not actual individuals.</w:t>
            </w:r>
          </w:p>
        </w:tc>
      </w:tr>
    </w:tbl>
    <w:p w14:paraId="4310A865" w14:textId="77777777" w:rsidR="005545E2" w:rsidRPr="00A0081E" w:rsidRDefault="005545E2" w:rsidP="00A0081E">
      <w:pPr>
        <w:widowControl/>
        <w:rPr>
          <w:rFonts w:ascii="Times New Roman" w:hAnsi="Times New Roman"/>
          <w:color w:val="000000" w:themeColor="text1"/>
        </w:rPr>
      </w:pPr>
    </w:p>
    <w:p w14:paraId="671DD718" w14:textId="4F50AC4D" w:rsidR="005545E2" w:rsidRPr="003157FA" w:rsidRDefault="005545E2" w:rsidP="006B580E">
      <w:pPr>
        <w:pStyle w:val="ListParagraph"/>
        <w:widowControl/>
        <w:numPr>
          <w:ilvl w:val="2"/>
          <w:numId w:val="1"/>
        </w:numPr>
        <w:rPr>
          <w:rFonts w:ascii="Times New Roman" w:hAnsi="Times New Roman"/>
          <w:color w:val="000000" w:themeColor="text1"/>
        </w:rPr>
      </w:pPr>
      <w:r w:rsidRPr="003157FA">
        <w:rPr>
          <w:rFonts w:ascii="Times New Roman" w:hAnsi="Times New Roman"/>
          <w:color w:val="000000" w:themeColor="text1"/>
        </w:rPr>
        <w:t xml:space="preserve">Please describe, attach, and </w:t>
      </w:r>
      <w:r w:rsidRPr="003157FA">
        <w:rPr>
          <w:rFonts w:ascii="Times New Roman" w:hAnsi="Times New Roman"/>
          <w:color w:val="000000" w:themeColor="text1"/>
          <w:szCs w:val="24"/>
        </w:rPr>
        <w:t>provide a list of your company's standard reports</w:t>
      </w:r>
      <w:r w:rsidRPr="003157FA">
        <w:rPr>
          <w:rFonts w:ascii="Times New Roman" w:hAnsi="Times New Roman"/>
          <w:color w:val="000000" w:themeColor="text1"/>
        </w:rPr>
        <w:t>.</w:t>
      </w:r>
    </w:p>
    <w:p w14:paraId="7ED1AAA0" w14:textId="77777777" w:rsidR="005545E2" w:rsidRPr="003157FA" w:rsidRDefault="005545E2" w:rsidP="005545E2">
      <w:pPr>
        <w:widowControl/>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5545E2" w:rsidRPr="004E3B63" w14:paraId="2948C2E1" w14:textId="77777777" w:rsidTr="00EE50C5">
        <w:tc>
          <w:tcPr>
            <w:tcW w:w="8856" w:type="dxa"/>
            <w:shd w:val="clear" w:color="auto" w:fill="FFFF99"/>
          </w:tcPr>
          <w:p w14:paraId="4C8BC671" w14:textId="6488465B" w:rsidR="005545E2" w:rsidRPr="003157FA" w:rsidRDefault="008B47AA" w:rsidP="008B47AA">
            <w:pPr>
              <w:jc w:val="both"/>
              <w:rPr>
                <w:rFonts w:ascii="Times New Roman" w:hAnsi="Times New Roman"/>
                <w:bCs/>
                <w:color w:val="000000" w:themeColor="text1"/>
              </w:rPr>
            </w:pPr>
            <w:r w:rsidRPr="003157FA">
              <w:rPr>
                <w:rFonts w:ascii="Times New Roman" w:hAnsi="Times New Roman"/>
                <w:bCs/>
                <w:color w:val="000000" w:themeColor="text1"/>
              </w:rPr>
              <w:t>LTC provides reports to clients on a customized basis. Instead of providing our clients with a list of reporting options, we request that our clients provide us with the information that is most beneficial for them to receive on a monthly, quarterly, and</w:t>
            </w:r>
            <w:r w:rsidR="00C6390C" w:rsidRPr="003157FA">
              <w:rPr>
                <w:rFonts w:ascii="Times New Roman" w:hAnsi="Times New Roman"/>
                <w:bCs/>
                <w:color w:val="000000" w:themeColor="text1"/>
              </w:rPr>
              <w:t xml:space="preserve">/or </w:t>
            </w:r>
            <w:r w:rsidRPr="003157FA">
              <w:rPr>
                <w:rFonts w:ascii="Times New Roman" w:hAnsi="Times New Roman"/>
                <w:bCs/>
                <w:color w:val="000000" w:themeColor="text1"/>
              </w:rPr>
              <w:t xml:space="preserve">annual basis. Due to this, we do not have standard reports. Of the reports that clients request, our quarterly report, as you can see in Attachment </w:t>
            </w:r>
            <w:r w:rsidR="00B66CAE">
              <w:rPr>
                <w:rFonts w:ascii="Times New Roman" w:hAnsi="Times New Roman"/>
                <w:bCs/>
                <w:color w:val="000000" w:themeColor="text1"/>
              </w:rPr>
              <w:t>2.6.3</w:t>
            </w:r>
            <w:r w:rsidRPr="003157FA">
              <w:rPr>
                <w:rFonts w:ascii="Times New Roman" w:hAnsi="Times New Roman"/>
                <w:bCs/>
                <w:color w:val="000000" w:themeColor="text1"/>
              </w:rPr>
              <w:t>, is the most commonly requested report. This is the one report that LTC would consider our company’s standard report.</w:t>
            </w:r>
          </w:p>
        </w:tc>
      </w:tr>
    </w:tbl>
    <w:p w14:paraId="378412FB" w14:textId="66639AE2" w:rsidR="00A45083" w:rsidRDefault="00A45083" w:rsidP="002D59FD">
      <w:pPr>
        <w:widowControl/>
        <w:rPr>
          <w:rFonts w:ascii="Times New Roman" w:hAnsi="Times New Roman"/>
          <w:color w:val="000000" w:themeColor="text1"/>
        </w:rPr>
      </w:pPr>
    </w:p>
    <w:p w14:paraId="429FF604" w14:textId="2E9099ED" w:rsidR="005545E2" w:rsidRPr="002462C2" w:rsidRDefault="005545E2" w:rsidP="006B580E">
      <w:pPr>
        <w:pStyle w:val="ListParagraph"/>
        <w:widowControl/>
        <w:numPr>
          <w:ilvl w:val="2"/>
          <w:numId w:val="1"/>
        </w:numPr>
        <w:rPr>
          <w:rFonts w:ascii="Times New Roman" w:hAnsi="Times New Roman"/>
          <w:color w:val="000000" w:themeColor="text1"/>
        </w:rPr>
      </w:pPr>
      <w:r w:rsidRPr="00FF1AC9">
        <w:rPr>
          <w:rFonts w:ascii="Times New Roman" w:hAnsi="Times New Roman"/>
          <w:color w:val="000000" w:themeColor="text1"/>
        </w:rPr>
        <w:t>Please describe</w:t>
      </w:r>
      <w:r>
        <w:rPr>
          <w:rFonts w:ascii="Times New Roman" w:hAnsi="Times New Roman"/>
          <w:color w:val="000000" w:themeColor="text1"/>
        </w:rPr>
        <w:t xml:space="preserve"> your</w:t>
      </w:r>
      <w:r w:rsidRPr="00114516">
        <w:rPr>
          <w:rFonts w:ascii="Times New Roman" w:hAnsi="Times New Roman"/>
          <w:color w:val="000000" w:themeColor="text1"/>
          <w:szCs w:val="24"/>
        </w:rPr>
        <w:t xml:space="preserve"> customized and ad hoc reporting capabilities</w:t>
      </w:r>
      <w:r>
        <w:rPr>
          <w:rFonts w:ascii="Times New Roman" w:hAnsi="Times New Roman"/>
          <w:color w:val="000000" w:themeColor="text1"/>
        </w:rPr>
        <w:t>.</w:t>
      </w:r>
    </w:p>
    <w:p w14:paraId="0DADDD82" w14:textId="77777777" w:rsidR="005545E2" w:rsidRPr="004E3B63" w:rsidRDefault="005545E2" w:rsidP="005545E2">
      <w:pPr>
        <w:widowControl/>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5545E2" w:rsidRPr="004E3B63" w14:paraId="3B9CABF0" w14:textId="77777777" w:rsidTr="00EE50C5">
        <w:tc>
          <w:tcPr>
            <w:tcW w:w="8856" w:type="dxa"/>
            <w:shd w:val="clear" w:color="auto" w:fill="FFFF99"/>
          </w:tcPr>
          <w:p w14:paraId="542E48F7" w14:textId="2BA8FAE4" w:rsidR="005545E2" w:rsidRDefault="008B47AA" w:rsidP="00693203">
            <w:pPr>
              <w:spacing w:after="240"/>
              <w:jc w:val="both"/>
              <w:rPr>
                <w:rFonts w:ascii="Times New Roman" w:hAnsi="Times New Roman"/>
                <w:bCs/>
                <w:color w:val="000000" w:themeColor="text1"/>
              </w:rPr>
            </w:pPr>
            <w:r>
              <w:rPr>
                <w:rFonts w:ascii="Times New Roman" w:hAnsi="Times New Roman"/>
                <w:bCs/>
                <w:color w:val="000000" w:themeColor="text1"/>
              </w:rPr>
              <w:t>As previously mentioned, LTC provides reports to clients on a customized basis. We strive to be as flexible as possible and give our clients a positive experience in all areas. If our clients do not know what type of information would be most beneficial for them to see</w:t>
            </w:r>
            <w:r w:rsidR="00025438">
              <w:rPr>
                <w:rFonts w:ascii="Times New Roman" w:hAnsi="Times New Roman"/>
                <w:bCs/>
                <w:color w:val="000000" w:themeColor="text1"/>
              </w:rPr>
              <w:t xml:space="preserve"> on a report</w:t>
            </w:r>
            <w:r>
              <w:rPr>
                <w:rFonts w:ascii="Times New Roman" w:hAnsi="Times New Roman"/>
                <w:bCs/>
                <w:color w:val="000000" w:themeColor="text1"/>
              </w:rPr>
              <w:t xml:space="preserve">, one of our team members can discuss this with </w:t>
            </w:r>
            <w:r w:rsidR="00025438">
              <w:rPr>
                <w:rFonts w:ascii="Times New Roman" w:hAnsi="Times New Roman"/>
                <w:bCs/>
                <w:color w:val="000000" w:themeColor="text1"/>
              </w:rPr>
              <w:t xml:space="preserve">you </w:t>
            </w:r>
            <w:r>
              <w:rPr>
                <w:rFonts w:ascii="Times New Roman" w:hAnsi="Times New Roman"/>
                <w:bCs/>
                <w:color w:val="000000" w:themeColor="text1"/>
              </w:rPr>
              <w:t>and make recommendations</w:t>
            </w:r>
            <w:r w:rsidR="00693203" w:rsidRPr="00693203">
              <w:rPr>
                <w:rFonts w:ascii="Times New Roman" w:hAnsi="Times New Roman"/>
                <w:bCs/>
                <w:color w:val="000000" w:themeColor="text1"/>
              </w:rPr>
              <w:t xml:space="preserve">. </w:t>
            </w:r>
            <w:r w:rsidRPr="00693203">
              <w:rPr>
                <w:rFonts w:ascii="Times New Roman" w:hAnsi="Times New Roman"/>
                <w:bCs/>
                <w:color w:val="000000" w:themeColor="text1"/>
              </w:rPr>
              <w:t>Some examples</w:t>
            </w:r>
            <w:r w:rsidR="00025438">
              <w:rPr>
                <w:rFonts w:ascii="Times New Roman" w:hAnsi="Times New Roman"/>
                <w:bCs/>
                <w:color w:val="000000" w:themeColor="text1"/>
              </w:rPr>
              <w:t xml:space="preserve"> of customized reports that have been requested by clients include the following:</w:t>
            </w:r>
          </w:p>
          <w:p w14:paraId="0392A186" w14:textId="77777777" w:rsidR="00693203" w:rsidRPr="00025438" w:rsidRDefault="00693203" w:rsidP="006B580E">
            <w:pPr>
              <w:pStyle w:val="ListParagraph"/>
              <w:numPr>
                <w:ilvl w:val="0"/>
                <w:numId w:val="15"/>
              </w:numPr>
              <w:jc w:val="both"/>
              <w:rPr>
                <w:rFonts w:ascii="Times New Roman" w:hAnsi="Times New Roman"/>
                <w:bCs/>
                <w:color w:val="000000" w:themeColor="text1"/>
              </w:rPr>
            </w:pPr>
            <w:r w:rsidRPr="00025438">
              <w:rPr>
                <w:rFonts w:ascii="Times New Roman" w:hAnsi="Times New Roman"/>
                <w:bCs/>
                <w:color w:val="000000" w:themeColor="text1"/>
              </w:rPr>
              <w:t>Appointment fulfillment rates</w:t>
            </w:r>
          </w:p>
          <w:p w14:paraId="7576CCC6" w14:textId="12F9C8E8" w:rsidR="00693203" w:rsidRPr="00025438" w:rsidRDefault="00693203" w:rsidP="006B580E">
            <w:pPr>
              <w:pStyle w:val="ListParagraph"/>
              <w:numPr>
                <w:ilvl w:val="0"/>
                <w:numId w:val="15"/>
              </w:numPr>
              <w:jc w:val="both"/>
              <w:rPr>
                <w:rFonts w:ascii="Times New Roman" w:hAnsi="Times New Roman"/>
                <w:bCs/>
                <w:color w:val="000000" w:themeColor="text1"/>
              </w:rPr>
            </w:pPr>
            <w:r w:rsidRPr="00025438">
              <w:rPr>
                <w:rFonts w:ascii="Times New Roman" w:hAnsi="Times New Roman"/>
                <w:bCs/>
                <w:color w:val="000000" w:themeColor="text1"/>
              </w:rPr>
              <w:t>Top languages</w:t>
            </w:r>
          </w:p>
          <w:p w14:paraId="5CD69D50" w14:textId="75C1C3D2" w:rsidR="00693203" w:rsidRPr="00025438" w:rsidRDefault="00693203" w:rsidP="006B580E">
            <w:pPr>
              <w:pStyle w:val="ListParagraph"/>
              <w:numPr>
                <w:ilvl w:val="0"/>
                <w:numId w:val="15"/>
              </w:numPr>
              <w:jc w:val="both"/>
              <w:rPr>
                <w:rFonts w:ascii="Times New Roman" w:hAnsi="Times New Roman"/>
                <w:bCs/>
                <w:color w:val="000000" w:themeColor="text1"/>
              </w:rPr>
            </w:pPr>
            <w:r w:rsidRPr="00025438">
              <w:rPr>
                <w:rFonts w:ascii="Times New Roman" w:hAnsi="Times New Roman"/>
                <w:bCs/>
                <w:color w:val="000000" w:themeColor="text1"/>
              </w:rPr>
              <w:t>Top cities</w:t>
            </w:r>
          </w:p>
          <w:p w14:paraId="0BEBB817" w14:textId="1627D1D8" w:rsidR="00693203" w:rsidRPr="00025438" w:rsidRDefault="00693203" w:rsidP="006B580E">
            <w:pPr>
              <w:pStyle w:val="ListParagraph"/>
              <w:numPr>
                <w:ilvl w:val="0"/>
                <w:numId w:val="15"/>
              </w:numPr>
              <w:jc w:val="both"/>
              <w:rPr>
                <w:rFonts w:ascii="Times New Roman" w:hAnsi="Times New Roman"/>
                <w:bCs/>
                <w:color w:val="000000" w:themeColor="text1"/>
              </w:rPr>
            </w:pPr>
            <w:r w:rsidRPr="00025438">
              <w:rPr>
                <w:rFonts w:ascii="Times New Roman" w:hAnsi="Times New Roman"/>
                <w:bCs/>
                <w:color w:val="000000" w:themeColor="text1"/>
              </w:rPr>
              <w:t xml:space="preserve">Top </w:t>
            </w:r>
            <w:r w:rsidR="00025438">
              <w:rPr>
                <w:rFonts w:ascii="Times New Roman" w:hAnsi="Times New Roman"/>
                <w:bCs/>
                <w:color w:val="000000" w:themeColor="text1"/>
              </w:rPr>
              <w:t>agencies/departments</w:t>
            </w:r>
          </w:p>
          <w:p w14:paraId="621786D6" w14:textId="709BE3B8" w:rsidR="00693203" w:rsidRPr="00693203" w:rsidRDefault="00693203" w:rsidP="006B580E">
            <w:pPr>
              <w:pStyle w:val="ListParagraph"/>
              <w:numPr>
                <w:ilvl w:val="0"/>
                <w:numId w:val="15"/>
              </w:numPr>
              <w:jc w:val="both"/>
              <w:rPr>
                <w:rFonts w:ascii="Times New Roman" w:hAnsi="Times New Roman"/>
                <w:bCs/>
                <w:color w:val="000000" w:themeColor="text1"/>
              </w:rPr>
            </w:pPr>
            <w:r w:rsidRPr="00025438">
              <w:rPr>
                <w:rFonts w:ascii="Times New Roman" w:hAnsi="Times New Roman"/>
                <w:bCs/>
                <w:color w:val="000000" w:themeColor="text1"/>
              </w:rPr>
              <w:t>Number of jobs per language</w:t>
            </w:r>
          </w:p>
        </w:tc>
      </w:tr>
    </w:tbl>
    <w:p w14:paraId="1639CDFC" w14:textId="5B55FB5E" w:rsidR="005545E2" w:rsidRDefault="005545E2" w:rsidP="002D59FD">
      <w:pPr>
        <w:widowControl/>
        <w:rPr>
          <w:rFonts w:ascii="Times New Roman" w:hAnsi="Times New Roman"/>
          <w:color w:val="000000" w:themeColor="text1"/>
        </w:rPr>
      </w:pPr>
    </w:p>
    <w:p w14:paraId="62E675E5" w14:textId="7B26F702" w:rsidR="005545E2" w:rsidRPr="005545E2" w:rsidRDefault="00C06783" w:rsidP="006B580E">
      <w:pPr>
        <w:pStyle w:val="ListParagraph"/>
        <w:numPr>
          <w:ilvl w:val="2"/>
          <w:numId w:val="1"/>
        </w:numPr>
        <w:rPr>
          <w:rFonts w:ascii="Times New Roman" w:hAnsi="Times New Roman"/>
          <w:color w:val="000000" w:themeColor="text1"/>
        </w:rPr>
      </w:pPr>
      <w:r>
        <w:rPr>
          <w:rFonts w:ascii="Times New Roman" w:hAnsi="Times New Roman"/>
          <w:color w:val="000000" w:themeColor="text1"/>
        </w:rPr>
        <w:t>Please describe how you will</w:t>
      </w:r>
      <w:r w:rsidR="005545E2" w:rsidRPr="005545E2">
        <w:rPr>
          <w:rFonts w:ascii="Times New Roman" w:hAnsi="Times New Roman"/>
          <w:color w:val="000000" w:themeColor="text1"/>
        </w:rPr>
        <w:t xml:space="preserve"> </w:t>
      </w:r>
      <w:r w:rsidRPr="00C06783">
        <w:rPr>
          <w:rFonts w:ascii="Times New Roman" w:hAnsi="Times New Roman"/>
          <w:color w:val="000000" w:themeColor="text1"/>
        </w:rPr>
        <w:t>establish and provide an online survey or other survey</w:t>
      </w:r>
      <w:r>
        <w:rPr>
          <w:rFonts w:ascii="Times New Roman" w:hAnsi="Times New Roman"/>
          <w:color w:val="000000" w:themeColor="text1"/>
        </w:rPr>
        <w:t xml:space="preserve"> tool</w:t>
      </w:r>
      <w:r w:rsidR="002D77F7">
        <w:rPr>
          <w:rFonts w:ascii="Times New Roman" w:hAnsi="Times New Roman"/>
          <w:color w:val="000000" w:themeColor="text1"/>
        </w:rPr>
        <w:t xml:space="preserve"> that can be </w:t>
      </w:r>
      <w:r w:rsidR="002D77F7" w:rsidRPr="002D77F7">
        <w:rPr>
          <w:rFonts w:ascii="Times New Roman" w:hAnsi="Times New Roman"/>
          <w:color w:val="000000" w:themeColor="text1"/>
        </w:rPr>
        <w:t>sen</w:t>
      </w:r>
      <w:r w:rsidR="002D77F7">
        <w:rPr>
          <w:rFonts w:ascii="Times New Roman" w:hAnsi="Times New Roman"/>
          <w:color w:val="000000" w:themeColor="text1"/>
        </w:rPr>
        <w:t>t</w:t>
      </w:r>
      <w:r w:rsidR="002D77F7" w:rsidRPr="002D77F7">
        <w:rPr>
          <w:rFonts w:ascii="Times New Roman" w:hAnsi="Times New Roman"/>
          <w:color w:val="000000" w:themeColor="text1"/>
        </w:rPr>
        <w:t xml:space="preserve"> to agencies utilizing the Contractor's service</w:t>
      </w:r>
      <w:r w:rsidR="002D77F7">
        <w:rPr>
          <w:rFonts w:ascii="Times New Roman" w:hAnsi="Times New Roman"/>
          <w:color w:val="000000" w:themeColor="text1"/>
        </w:rPr>
        <w:t>.</w:t>
      </w:r>
    </w:p>
    <w:p w14:paraId="3E45B4CC" w14:textId="77777777" w:rsidR="005545E2" w:rsidRPr="004E3B63" w:rsidRDefault="005545E2" w:rsidP="005545E2">
      <w:pPr>
        <w:widowControl/>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5545E2" w:rsidRPr="004E3B63" w14:paraId="12B0EC5E" w14:textId="77777777" w:rsidTr="00EE50C5">
        <w:tc>
          <w:tcPr>
            <w:tcW w:w="8856" w:type="dxa"/>
            <w:shd w:val="clear" w:color="auto" w:fill="FFFF99"/>
          </w:tcPr>
          <w:p w14:paraId="2B4F6766" w14:textId="2A5E4561" w:rsidR="00307D72" w:rsidRDefault="00550704" w:rsidP="00F23228">
            <w:pPr>
              <w:pStyle w:val="Default"/>
              <w:spacing w:after="240"/>
              <w:jc w:val="both"/>
              <w:rPr>
                <w:rFonts w:ascii="Times New Roman" w:hAnsi="Times New Roman" w:cs="Times New Roman"/>
              </w:rPr>
            </w:pPr>
            <w:r>
              <w:rPr>
                <w:rFonts w:ascii="Times New Roman" w:hAnsi="Times New Roman" w:cs="Times New Roman"/>
              </w:rPr>
              <w:t xml:space="preserve">LTC has </w:t>
            </w:r>
            <w:r w:rsidR="001C1C4A">
              <w:rPr>
                <w:rFonts w:ascii="Times New Roman" w:hAnsi="Times New Roman" w:cs="Times New Roman"/>
              </w:rPr>
              <w:t xml:space="preserve">an </w:t>
            </w:r>
            <w:r>
              <w:rPr>
                <w:rFonts w:ascii="Times New Roman" w:hAnsi="Times New Roman" w:cs="Times New Roman"/>
              </w:rPr>
              <w:t>established online survey that has been used for the State of Indiana throughout our current contract</w:t>
            </w:r>
            <w:r w:rsidR="00307D72">
              <w:rPr>
                <w:rFonts w:ascii="Times New Roman" w:hAnsi="Times New Roman" w:cs="Times New Roman"/>
              </w:rPr>
              <w:t xml:space="preserve">. </w:t>
            </w:r>
            <w:r w:rsidR="0008136B" w:rsidRPr="00550704">
              <w:rPr>
                <w:rFonts w:ascii="Times New Roman" w:hAnsi="Times New Roman" w:cs="Times New Roman"/>
              </w:rPr>
              <w:t>The online survey tool that LTC utilizes is</w:t>
            </w:r>
            <w:r w:rsidR="00790D7A">
              <w:rPr>
                <w:rFonts w:ascii="Times New Roman" w:hAnsi="Times New Roman" w:cs="Times New Roman"/>
              </w:rPr>
              <w:t xml:space="preserve"> via</w:t>
            </w:r>
            <w:r w:rsidR="0008136B" w:rsidRPr="00550704">
              <w:rPr>
                <w:rFonts w:ascii="Times New Roman" w:hAnsi="Times New Roman" w:cs="Times New Roman"/>
              </w:rPr>
              <w:t xml:space="preserve"> Formstack</w:t>
            </w:r>
            <w:r w:rsidR="00307D72">
              <w:rPr>
                <w:rFonts w:ascii="Times New Roman" w:hAnsi="Times New Roman" w:cs="Times New Roman"/>
              </w:rPr>
              <w:t xml:space="preserve">. </w:t>
            </w:r>
            <w:r w:rsidR="0008136B" w:rsidRPr="00550704">
              <w:rPr>
                <w:rFonts w:ascii="Times New Roman" w:hAnsi="Times New Roman" w:cs="Times New Roman"/>
              </w:rPr>
              <w:t>Currently, we deliver this</w:t>
            </w:r>
            <w:r>
              <w:rPr>
                <w:rFonts w:ascii="Times New Roman" w:hAnsi="Times New Roman" w:cs="Times New Roman"/>
              </w:rPr>
              <w:t xml:space="preserve"> survey</w:t>
            </w:r>
            <w:r w:rsidR="0008136B" w:rsidRPr="00550704">
              <w:rPr>
                <w:rFonts w:ascii="Times New Roman" w:hAnsi="Times New Roman" w:cs="Times New Roman"/>
              </w:rPr>
              <w:t xml:space="preserve"> annually to all State of Indiana</w:t>
            </w:r>
            <w:r w:rsidR="001C1C4A">
              <w:rPr>
                <w:rFonts w:ascii="Times New Roman" w:hAnsi="Times New Roman" w:cs="Times New Roman"/>
              </w:rPr>
              <w:t xml:space="preserve"> agencies</w:t>
            </w:r>
            <w:r w:rsidR="0008136B" w:rsidRPr="00550704">
              <w:rPr>
                <w:rFonts w:ascii="Times New Roman" w:hAnsi="Times New Roman" w:cs="Times New Roman"/>
              </w:rPr>
              <w:t xml:space="preserve"> that u</w:t>
            </w:r>
            <w:r w:rsidR="00C031F1">
              <w:rPr>
                <w:rFonts w:ascii="Times New Roman" w:hAnsi="Times New Roman" w:cs="Times New Roman"/>
              </w:rPr>
              <w:t>tilize</w:t>
            </w:r>
            <w:r w:rsidR="0008136B" w:rsidRPr="00550704">
              <w:rPr>
                <w:rFonts w:ascii="Times New Roman" w:hAnsi="Times New Roman" w:cs="Times New Roman"/>
              </w:rPr>
              <w:t xml:space="preserve"> our services.</w:t>
            </w:r>
          </w:p>
          <w:p w14:paraId="0E636AB1" w14:textId="0311DF0C" w:rsidR="00870D4B" w:rsidRDefault="001C1C4A" w:rsidP="00F23228">
            <w:pPr>
              <w:pStyle w:val="Default"/>
              <w:spacing w:after="240"/>
              <w:jc w:val="both"/>
              <w:rPr>
                <w:rFonts w:ascii="Times New Roman" w:hAnsi="Times New Roman" w:cs="Times New Roman"/>
              </w:rPr>
            </w:pPr>
            <w:r>
              <w:rPr>
                <w:rFonts w:ascii="Times New Roman" w:hAnsi="Times New Roman" w:cs="Times New Roman"/>
              </w:rPr>
              <w:t>The questions that we have historically included in this survey have helped us assess client satisfaction regarding specific areas of our services.</w:t>
            </w:r>
            <w:r w:rsidR="00520412">
              <w:rPr>
                <w:rFonts w:ascii="Times New Roman" w:hAnsi="Times New Roman" w:cs="Times New Roman"/>
              </w:rPr>
              <w:t xml:space="preserve"> </w:t>
            </w:r>
            <w:r w:rsidR="00870D4B">
              <w:rPr>
                <w:rFonts w:ascii="Times New Roman" w:hAnsi="Times New Roman" w:cs="Times New Roman"/>
              </w:rPr>
              <w:t>Some of the</w:t>
            </w:r>
            <w:r w:rsidR="00071CC3">
              <w:rPr>
                <w:rFonts w:ascii="Times New Roman" w:hAnsi="Times New Roman" w:cs="Times New Roman"/>
              </w:rPr>
              <w:t>se</w:t>
            </w:r>
            <w:r w:rsidR="00870D4B">
              <w:rPr>
                <w:rFonts w:ascii="Times New Roman" w:hAnsi="Times New Roman" w:cs="Times New Roman"/>
              </w:rPr>
              <w:t xml:space="preserve"> questions include the following:</w:t>
            </w:r>
          </w:p>
          <w:p w14:paraId="0E1B3C8E" w14:textId="1027523E" w:rsidR="00870D4B" w:rsidRDefault="00870D4B" w:rsidP="006B580E">
            <w:pPr>
              <w:pStyle w:val="Default"/>
              <w:numPr>
                <w:ilvl w:val="0"/>
                <w:numId w:val="18"/>
              </w:numPr>
              <w:jc w:val="both"/>
              <w:rPr>
                <w:rFonts w:ascii="Times New Roman" w:hAnsi="Times New Roman" w:cs="Times New Roman"/>
              </w:rPr>
            </w:pPr>
            <w:r>
              <w:rPr>
                <w:rFonts w:ascii="Times New Roman" w:hAnsi="Times New Roman" w:cs="Times New Roman"/>
              </w:rPr>
              <w:t>We ask the agencies to rate their satisfaction level in each of the following areas for each service utilized</w:t>
            </w:r>
            <w:r w:rsidR="00071CC3">
              <w:rPr>
                <w:rFonts w:ascii="Times New Roman" w:hAnsi="Times New Roman" w:cs="Times New Roman"/>
              </w:rPr>
              <w:t>.</w:t>
            </w:r>
          </w:p>
          <w:p w14:paraId="2F88A4BA" w14:textId="77777777" w:rsidR="00870D4B" w:rsidRPr="00F23228" w:rsidRDefault="00870D4B" w:rsidP="006B580E">
            <w:pPr>
              <w:pStyle w:val="Default"/>
              <w:numPr>
                <w:ilvl w:val="1"/>
                <w:numId w:val="18"/>
              </w:numPr>
              <w:jc w:val="both"/>
              <w:rPr>
                <w:rFonts w:ascii="Times New Roman" w:hAnsi="Times New Roman" w:cs="Times New Roman"/>
              </w:rPr>
            </w:pPr>
            <w:r w:rsidRPr="00F23228">
              <w:rPr>
                <w:rFonts w:ascii="Times New Roman" w:hAnsi="Times New Roman" w:cs="Times New Roman"/>
              </w:rPr>
              <w:t>Availability of resources</w:t>
            </w:r>
          </w:p>
          <w:p w14:paraId="28244A1D" w14:textId="77777777" w:rsidR="00870D4B" w:rsidRPr="00F23228" w:rsidRDefault="00870D4B" w:rsidP="006B580E">
            <w:pPr>
              <w:pStyle w:val="Default"/>
              <w:numPr>
                <w:ilvl w:val="1"/>
                <w:numId w:val="18"/>
              </w:numPr>
              <w:jc w:val="both"/>
              <w:rPr>
                <w:rFonts w:ascii="Times New Roman" w:hAnsi="Times New Roman" w:cs="Times New Roman"/>
              </w:rPr>
            </w:pPr>
            <w:r w:rsidRPr="00F23228">
              <w:rPr>
                <w:rFonts w:ascii="Times New Roman" w:hAnsi="Times New Roman" w:cs="Times New Roman"/>
              </w:rPr>
              <w:t>Timeliness of interpreters</w:t>
            </w:r>
          </w:p>
          <w:p w14:paraId="133C0C83" w14:textId="77777777" w:rsidR="00870D4B" w:rsidRPr="00F23228" w:rsidRDefault="00870D4B" w:rsidP="006B580E">
            <w:pPr>
              <w:pStyle w:val="Default"/>
              <w:numPr>
                <w:ilvl w:val="1"/>
                <w:numId w:val="18"/>
              </w:numPr>
              <w:jc w:val="both"/>
              <w:rPr>
                <w:rFonts w:ascii="Times New Roman" w:hAnsi="Times New Roman" w:cs="Times New Roman"/>
              </w:rPr>
            </w:pPr>
            <w:r w:rsidRPr="00F23228">
              <w:rPr>
                <w:rFonts w:ascii="Times New Roman" w:hAnsi="Times New Roman" w:cs="Times New Roman"/>
              </w:rPr>
              <w:t>Professionalism of interpreters</w:t>
            </w:r>
          </w:p>
          <w:p w14:paraId="20E31AD8" w14:textId="2A0F9D87" w:rsidR="00870D4B" w:rsidRDefault="00870D4B" w:rsidP="006B580E">
            <w:pPr>
              <w:pStyle w:val="Default"/>
              <w:numPr>
                <w:ilvl w:val="1"/>
                <w:numId w:val="18"/>
              </w:numPr>
              <w:jc w:val="both"/>
              <w:rPr>
                <w:rFonts w:ascii="Times New Roman" w:hAnsi="Times New Roman" w:cs="Times New Roman"/>
              </w:rPr>
            </w:pPr>
            <w:r w:rsidRPr="00F23228">
              <w:rPr>
                <w:rFonts w:ascii="Times New Roman" w:hAnsi="Times New Roman" w:cs="Times New Roman"/>
              </w:rPr>
              <w:t>Quality of interpreting services</w:t>
            </w:r>
          </w:p>
          <w:p w14:paraId="37D8C649" w14:textId="197B016F" w:rsidR="00870D4B" w:rsidRDefault="00870D4B" w:rsidP="006B580E">
            <w:pPr>
              <w:pStyle w:val="Default"/>
              <w:numPr>
                <w:ilvl w:val="0"/>
                <w:numId w:val="18"/>
              </w:numPr>
              <w:jc w:val="both"/>
              <w:rPr>
                <w:rFonts w:ascii="Times New Roman" w:hAnsi="Times New Roman" w:cs="Times New Roman"/>
              </w:rPr>
            </w:pPr>
            <w:r>
              <w:rPr>
                <w:rFonts w:ascii="Times New Roman" w:hAnsi="Times New Roman" w:cs="Times New Roman"/>
              </w:rPr>
              <w:t>We</w:t>
            </w:r>
            <w:r w:rsidR="00F23228" w:rsidRPr="00870D4B">
              <w:rPr>
                <w:rFonts w:ascii="Times New Roman" w:hAnsi="Times New Roman" w:cs="Times New Roman"/>
              </w:rPr>
              <w:t xml:space="preserve"> ask </w:t>
            </w:r>
            <w:r>
              <w:rPr>
                <w:rFonts w:ascii="Times New Roman" w:hAnsi="Times New Roman" w:cs="Times New Roman"/>
              </w:rPr>
              <w:t>the agencies to rate their satisfaction level in each of the following areas for the interpreter scheduling process</w:t>
            </w:r>
            <w:r w:rsidR="00071CC3">
              <w:rPr>
                <w:rFonts w:ascii="Times New Roman" w:hAnsi="Times New Roman" w:cs="Times New Roman"/>
              </w:rPr>
              <w:t>.</w:t>
            </w:r>
          </w:p>
          <w:p w14:paraId="15683564" w14:textId="175C3E1D" w:rsidR="00F23228" w:rsidRDefault="00F23228" w:rsidP="006B580E">
            <w:pPr>
              <w:pStyle w:val="Default"/>
              <w:numPr>
                <w:ilvl w:val="1"/>
                <w:numId w:val="18"/>
              </w:numPr>
              <w:jc w:val="both"/>
              <w:rPr>
                <w:rFonts w:ascii="Times New Roman" w:hAnsi="Times New Roman" w:cs="Times New Roman"/>
              </w:rPr>
            </w:pPr>
            <w:r>
              <w:rPr>
                <w:rFonts w:ascii="Times New Roman" w:hAnsi="Times New Roman" w:cs="Times New Roman"/>
              </w:rPr>
              <w:t>Responsiveness in taking requests</w:t>
            </w:r>
          </w:p>
          <w:p w14:paraId="48C79442" w14:textId="673E2F6A" w:rsidR="00F23228" w:rsidRDefault="00F23228" w:rsidP="006B580E">
            <w:pPr>
              <w:pStyle w:val="Default"/>
              <w:numPr>
                <w:ilvl w:val="1"/>
                <w:numId w:val="18"/>
              </w:numPr>
              <w:jc w:val="both"/>
              <w:rPr>
                <w:rFonts w:ascii="Times New Roman" w:hAnsi="Times New Roman" w:cs="Times New Roman"/>
              </w:rPr>
            </w:pPr>
            <w:r>
              <w:rPr>
                <w:rFonts w:ascii="Times New Roman" w:hAnsi="Times New Roman" w:cs="Times New Roman"/>
              </w:rPr>
              <w:t>Ability to fill emergency requests</w:t>
            </w:r>
          </w:p>
          <w:p w14:paraId="57ADE3F3" w14:textId="21243226" w:rsidR="00F23228" w:rsidRDefault="00F23228" w:rsidP="006B580E">
            <w:pPr>
              <w:pStyle w:val="Default"/>
              <w:numPr>
                <w:ilvl w:val="1"/>
                <w:numId w:val="18"/>
              </w:numPr>
              <w:jc w:val="both"/>
              <w:rPr>
                <w:rFonts w:ascii="Times New Roman" w:hAnsi="Times New Roman" w:cs="Times New Roman"/>
              </w:rPr>
            </w:pPr>
            <w:r>
              <w:rPr>
                <w:rFonts w:ascii="Times New Roman" w:hAnsi="Times New Roman" w:cs="Times New Roman"/>
              </w:rPr>
              <w:t>Ability to fill after hours requests</w:t>
            </w:r>
          </w:p>
          <w:p w14:paraId="04A4AEE7" w14:textId="6CD16B49" w:rsidR="00F23228" w:rsidRDefault="00F23228" w:rsidP="006B580E">
            <w:pPr>
              <w:pStyle w:val="Default"/>
              <w:numPr>
                <w:ilvl w:val="1"/>
                <w:numId w:val="18"/>
              </w:numPr>
              <w:jc w:val="both"/>
              <w:rPr>
                <w:rFonts w:ascii="Times New Roman" w:hAnsi="Times New Roman" w:cs="Times New Roman"/>
              </w:rPr>
            </w:pPr>
            <w:r>
              <w:rPr>
                <w:rFonts w:ascii="Times New Roman" w:hAnsi="Times New Roman" w:cs="Times New Roman"/>
              </w:rPr>
              <w:lastRenderedPageBreak/>
              <w:t>Accuracy of requests</w:t>
            </w:r>
          </w:p>
          <w:p w14:paraId="390DB2BA" w14:textId="7854855A" w:rsidR="00F23228" w:rsidRDefault="00F23228" w:rsidP="006B580E">
            <w:pPr>
              <w:pStyle w:val="Default"/>
              <w:numPr>
                <w:ilvl w:val="1"/>
                <w:numId w:val="18"/>
              </w:numPr>
              <w:jc w:val="both"/>
              <w:rPr>
                <w:rFonts w:ascii="Times New Roman" w:hAnsi="Times New Roman" w:cs="Times New Roman"/>
              </w:rPr>
            </w:pPr>
            <w:r>
              <w:rPr>
                <w:rFonts w:ascii="Times New Roman" w:hAnsi="Times New Roman" w:cs="Times New Roman"/>
              </w:rPr>
              <w:t>Helpfulness of LTC scheduling staff</w:t>
            </w:r>
          </w:p>
          <w:p w14:paraId="5D8CBD90" w14:textId="51D2C3F0" w:rsidR="00F23228" w:rsidRDefault="00F23228" w:rsidP="006B580E">
            <w:pPr>
              <w:pStyle w:val="Default"/>
              <w:numPr>
                <w:ilvl w:val="1"/>
                <w:numId w:val="18"/>
              </w:numPr>
              <w:jc w:val="both"/>
              <w:rPr>
                <w:rFonts w:ascii="Times New Roman" w:hAnsi="Times New Roman" w:cs="Times New Roman"/>
              </w:rPr>
            </w:pPr>
            <w:r>
              <w:rPr>
                <w:rFonts w:ascii="Times New Roman" w:hAnsi="Times New Roman" w:cs="Times New Roman"/>
              </w:rPr>
              <w:t>Ease of requesting services overnight or on the weekend</w:t>
            </w:r>
          </w:p>
          <w:p w14:paraId="107883C3" w14:textId="6240576F" w:rsidR="00870D4B" w:rsidRDefault="00870D4B" w:rsidP="006B580E">
            <w:pPr>
              <w:pStyle w:val="Default"/>
              <w:numPr>
                <w:ilvl w:val="0"/>
                <w:numId w:val="18"/>
              </w:numPr>
              <w:jc w:val="both"/>
              <w:rPr>
                <w:rFonts w:ascii="Times New Roman" w:hAnsi="Times New Roman" w:cs="Times New Roman"/>
              </w:rPr>
            </w:pPr>
            <w:r>
              <w:rPr>
                <w:rFonts w:ascii="Times New Roman" w:hAnsi="Times New Roman" w:cs="Times New Roman"/>
              </w:rPr>
              <w:t>We ask the agencies to rate their satisfaction level in the following areas</w:t>
            </w:r>
            <w:r w:rsidR="00071CC3">
              <w:rPr>
                <w:rFonts w:ascii="Times New Roman" w:hAnsi="Times New Roman" w:cs="Times New Roman"/>
              </w:rPr>
              <w:t>.</w:t>
            </w:r>
          </w:p>
          <w:p w14:paraId="7A63814A" w14:textId="77777777" w:rsidR="00870D4B" w:rsidRDefault="00870D4B" w:rsidP="006B580E">
            <w:pPr>
              <w:pStyle w:val="Default"/>
              <w:numPr>
                <w:ilvl w:val="1"/>
                <w:numId w:val="18"/>
              </w:numPr>
              <w:jc w:val="both"/>
              <w:rPr>
                <w:rFonts w:ascii="Times New Roman" w:hAnsi="Times New Roman" w:cs="Times New Roman"/>
              </w:rPr>
            </w:pPr>
            <w:r>
              <w:rPr>
                <w:rFonts w:ascii="Times New Roman" w:hAnsi="Times New Roman" w:cs="Times New Roman"/>
              </w:rPr>
              <w:t>Billing process</w:t>
            </w:r>
          </w:p>
          <w:p w14:paraId="5663EF97" w14:textId="77777777" w:rsidR="00870D4B" w:rsidRDefault="00870D4B" w:rsidP="006B580E">
            <w:pPr>
              <w:pStyle w:val="Default"/>
              <w:numPr>
                <w:ilvl w:val="1"/>
                <w:numId w:val="18"/>
              </w:numPr>
              <w:jc w:val="both"/>
              <w:rPr>
                <w:rFonts w:ascii="Times New Roman" w:hAnsi="Times New Roman" w:cs="Times New Roman"/>
              </w:rPr>
            </w:pPr>
            <w:r>
              <w:rPr>
                <w:rFonts w:ascii="Times New Roman" w:hAnsi="Times New Roman" w:cs="Times New Roman"/>
              </w:rPr>
              <w:t>Communication</w:t>
            </w:r>
          </w:p>
          <w:p w14:paraId="52EB497F" w14:textId="5F11B399" w:rsidR="00870D4B" w:rsidRDefault="00870D4B" w:rsidP="006B580E">
            <w:pPr>
              <w:pStyle w:val="Default"/>
              <w:numPr>
                <w:ilvl w:val="1"/>
                <w:numId w:val="18"/>
              </w:numPr>
              <w:jc w:val="both"/>
              <w:rPr>
                <w:rFonts w:ascii="Times New Roman" w:hAnsi="Times New Roman" w:cs="Times New Roman"/>
              </w:rPr>
            </w:pPr>
            <w:r>
              <w:rPr>
                <w:rFonts w:ascii="Times New Roman" w:hAnsi="Times New Roman" w:cs="Times New Roman"/>
              </w:rPr>
              <w:t xml:space="preserve">Handling </w:t>
            </w:r>
            <w:r w:rsidR="00206A07">
              <w:rPr>
                <w:rFonts w:ascii="Times New Roman" w:hAnsi="Times New Roman" w:cs="Times New Roman"/>
              </w:rPr>
              <w:t>client</w:t>
            </w:r>
            <w:r>
              <w:rPr>
                <w:rFonts w:ascii="Times New Roman" w:hAnsi="Times New Roman" w:cs="Times New Roman"/>
              </w:rPr>
              <w:t xml:space="preserve"> service issues</w:t>
            </w:r>
          </w:p>
          <w:p w14:paraId="1DB3A974" w14:textId="22101135" w:rsidR="00870D4B" w:rsidRPr="00870D4B" w:rsidRDefault="00870D4B" w:rsidP="006B580E">
            <w:pPr>
              <w:pStyle w:val="Default"/>
              <w:numPr>
                <w:ilvl w:val="1"/>
                <w:numId w:val="18"/>
              </w:numPr>
              <w:spacing w:after="240"/>
              <w:jc w:val="both"/>
              <w:rPr>
                <w:rFonts w:ascii="Times New Roman" w:hAnsi="Times New Roman" w:cs="Times New Roman"/>
              </w:rPr>
            </w:pPr>
            <w:r>
              <w:rPr>
                <w:rFonts w:ascii="Times New Roman" w:hAnsi="Times New Roman" w:cs="Times New Roman"/>
              </w:rPr>
              <w:t>Overall satisfaction with LTC</w:t>
            </w:r>
          </w:p>
          <w:p w14:paraId="5CD4B93A" w14:textId="499A897E" w:rsidR="001C1C4A" w:rsidRDefault="00071CC3" w:rsidP="00F23228">
            <w:pPr>
              <w:pStyle w:val="Default"/>
              <w:spacing w:after="240"/>
              <w:jc w:val="both"/>
              <w:rPr>
                <w:rFonts w:ascii="Times New Roman" w:hAnsi="Times New Roman" w:cs="Times New Roman"/>
              </w:rPr>
            </w:pPr>
            <w:r>
              <w:rPr>
                <w:rFonts w:ascii="Times New Roman" w:hAnsi="Times New Roman" w:cs="Times New Roman"/>
              </w:rPr>
              <w:t xml:space="preserve">Additionally, LTC </w:t>
            </w:r>
            <w:r w:rsidR="001C1C4A">
              <w:rPr>
                <w:rFonts w:ascii="Times New Roman" w:hAnsi="Times New Roman" w:cs="Times New Roman"/>
              </w:rPr>
              <w:t xml:space="preserve">wants our clients to tell us where our weaknesses are, so that we can make improvements to </w:t>
            </w:r>
            <w:r w:rsidR="00307D72">
              <w:rPr>
                <w:rFonts w:ascii="Times New Roman" w:hAnsi="Times New Roman" w:cs="Times New Roman"/>
              </w:rPr>
              <w:t>our services and th</w:t>
            </w:r>
            <w:r>
              <w:rPr>
                <w:rFonts w:ascii="Times New Roman" w:hAnsi="Times New Roman" w:cs="Times New Roman"/>
              </w:rPr>
              <w:t>e</w:t>
            </w:r>
            <w:r w:rsidR="001C1C4A">
              <w:rPr>
                <w:rFonts w:ascii="Times New Roman" w:hAnsi="Times New Roman" w:cs="Times New Roman"/>
              </w:rPr>
              <w:t xml:space="preserve"> </w:t>
            </w:r>
            <w:r w:rsidR="00790D7A">
              <w:rPr>
                <w:rFonts w:ascii="Times New Roman" w:hAnsi="Times New Roman" w:cs="Times New Roman"/>
              </w:rPr>
              <w:t xml:space="preserve">overall </w:t>
            </w:r>
            <w:r w:rsidR="001C1C4A">
              <w:rPr>
                <w:rFonts w:ascii="Times New Roman" w:hAnsi="Times New Roman" w:cs="Times New Roman"/>
              </w:rPr>
              <w:t>client experience. One way we do this in the survey is by leaving a space for comments after each question.</w:t>
            </w:r>
            <w:r w:rsidR="00307D72">
              <w:rPr>
                <w:rFonts w:ascii="Times New Roman" w:hAnsi="Times New Roman" w:cs="Times New Roman"/>
              </w:rPr>
              <w:t xml:space="preserve"> </w:t>
            </w:r>
            <w:r w:rsidR="001C1C4A">
              <w:rPr>
                <w:rFonts w:ascii="Times New Roman" w:hAnsi="Times New Roman" w:cs="Times New Roman"/>
              </w:rPr>
              <w:t>Another way we do this in the survey is by asking specific questions to initiate this type of feedback. A few examples include the following:</w:t>
            </w:r>
          </w:p>
          <w:p w14:paraId="56665C6C" w14:textId="77777777" w:rsidR="00F23228" w:rsidRPr="00F23228" w:rsidRDefault="00520412" w:rsidP="006B580E">
            <w:pPr>
              <w:pStyle w:val="Default"/>
              <w:numPr>
                <w:ilvl w:val="0"/>
                <w:numId w:val="18"/>
              </w:numPr>
              <w:jc w:val="both"/>
              <w:rPr>
                <w:rFonts w:ascii="Times New Roman" w:hAnsi="Times New Roman" w:cs="Times New Roman"/>
              </w:rPr>
            </w:pPr>
            <w:r w:rsidRPr="00F23228">
              <w:rPr>
                <w:rFonts w:ascii="Times New Roman" w:hAnsi="Times New Roman" w:cs="Times New Roman"/>
              </w:rPr>
              <w:t>How could LTC improve to better serve you</w:t>
            </w:r>
            <w:r w:rsidR="00F23228" w:rsidRPr="00F23228">
              <w:rPr>
                <w:rFonts w:ascii="Times New Roman" w:hAnsi="Times New Roman" w:cs="Times New Roman"/>
              </w:rPr>
              <w:t>?</w:t>
            </w:r>
          </w:p>
          <w:p w14:paraId="0C858CA1" w14:textId="52CC18BC" w:rsidR="00307D72" w:rsidRPr="00071CC3" w:rsidRDefault="00F23228" w:rsidP="006B580E">
            <w:pPr>
              <w:pStyle w:val="Default"/>
              <w:numPr>
                <w:ilvl w:val="0"/>
                <w:numId w:val="18"/>
              </w:numPr>
              <w:spacing w:after="240"/>
              <w:jc w:val="both"/>
              <w:rPr>
                <w:rFonts w:ascii="Times New Roman" w:hAnsi="Times New Roman" w:cs="Times New Roman"/>
                <w:i/>
                <w:iCs/>
              </w:rPr>
            </w:pPr>
            <w:r w:rsidRPr="00F23228">
              <w:rPr>
                <w:rFonts w:ascii="Times New Roman" w:hAnsi="Times New Roman" w:cs="Times New Roman"/>
              </w:rPr>
              <w:t>Do you have a concern that you would like us to reach out to you about to discuss further?</w:t>
            </w:r>
          </w:p>
          <w:p w14:paraId="1335D173" w14:textId="34DD6FE7" w:rsidR="009B2F94" w:rsidRPr="00307D72" w:rsidRDefault="00307D72" w:rsidP="00307D72">
            <w:pPr>
              <w:pStyle w:val="Default"/>
              <w:jc w:val="both"/>
              <w:rPr>
                <w:rFonts w:ascii="Times New Roman" w:hAnsi="Times New Roman" w:cs="Times New Roman"/>
              </w:rPr>
            </w:pPr>
            <w:r>
              <w:rPr>
                <w:rFonts w:ascii="Times New Roman" w:hAnsi="Times New Roman" w:cs="Times New Roman"/>
              </w:rPr>
              <w:t xml:space="preserve">LTC </w:t>
            </w:r>
            <w:r w:rsidR="009B2F94">
              <w:rPr>
                <w:rFonts w:ascii="Times New Roman" w:hAnsi="Times New Roman" w:cs="Times New Roman"/>
              </w:rPr>
              <w:t xml:space="preserve">will make updates to the survey </w:t>
            </w:r>
            <w:r w:rsidR="00FF544D">
              <w:rPr>
                <w:rFonts w:ascii="Times New Roman" w:hAnsi="Times New Roman" w:cs="Times New Roman"/>
              </w:rPr>
              <w:t xml:space="preserve">based on the requirements included </w:t>
            </w:r>
            <w:r w:rsidR="002422B0">
              <w:rPr>
                <w:rFonts w:ascii="Times New Roman" w:hAnsi="Times New Roman" w:cs="Times New Roman"/>
              </w:rPr>
              <w:t xml:space="preserve">under any new contract. We will also deliver this survey quarterly to all State of Indiana agencies that utilize our services to ensure </w:t>
            </w:r>
            <w:r w:rsidR="00790D7A">
              <w:rPr>
                <w:rFonts w:ascii="Times New Roman" w:hAnsi="Times New Roman" w:cs="Times New Roman"/>
              </w:rPr>
              <w:t>regular feedback is addressed in a timely manner.</w:t>
            </w:r>
          </w:p>
        </w:tc>
      </w:tr>
    </w:tbl>
    <w:p w14:paraId="0C993578" w14:textId="0FE7CA12" w:rsidR="005545E2" w:rsidRDefault="005545E2" w:rsidP="002D59FD">
      <w:pPr>
        <w:widowControl/>
        <w:rPr>
          <w:rFonts w:ascii="Times New Roman" w:hAnsi="Times New Roman"/>
          <w:color w:val="000000" w:themeColor="text1"/>
        </w:rPr>
      </w:pPr>
    </w:p>
    <w:p w14:paraId="314C2C8D" w14:textId="2D4109C8" w:rsidR="00C06783" w:rsidRPr="005545E2" w:rsidRDefault="00C06783" w:rsidP="006B580E">
      <w:pPr>
        <w:pStyle w:val="ListParagraph"/>
        <w:numPr>
          <w:ilvl w:val="2"/>
          <w:numId w:val="1"/>
        </w:numPr>
        <w:rPr>
          <w:rFonts w:ascii="Times New Roman" w:hAnsi="Times New Roman"/>
          <w:color w:val="000000" w:themeColor="text1"/>
        </w:rPr>
      </w:pPr>
      <w:r w:rsidRPr="005545E2">
        <w:rPr>
          <w:rFonts w:ascii="Times New Roman" w:hAnsi="Times New Roman"/>
          <w:color w:val="000000" w:themeColor="text1"/>
        </w:rPr>
        <w:t xml:space="preserve">Does your company provide </w:t>
      </w:r>
      <w:r w:rsidR="00F769E4">
        <w:rPr>
          <w:rFonts w:ascii="Times New Roman" w:hAnsi="Times New Roman"/>
          <w:color w:val="000000" w:themeColor="text1"/>
        </w:rPr>
        <w:t>online</w:t>
      </w:r>
      <w:r w:rsidRPr="005545E2">
        <w:rPr>
          <w:rFonts w:ascii="Times New Roman" w:hAnsi="Times New Roman"/>
          <w:color w:val="000000" w:themeColor="text1"/>
        </w:rPr>
        <w:t xml:space="preserve"> Account Management Services that enables the State Vendor Management team to monitor activity?  If so, please provide a list of all functions of online capabilities including reporting.</w:t>
      </w:r>
    </w:p>
    <w:p w14:paraId="50BA1FD6" w14:textId="77777777" w:rsidR="005545E2" w:rsidRPr="00114516" w:rsidRDefault="005545E2" w:rsidP="005545E2">
      <w:pPr>
        <w:widowControl/>
        <w:rPr>
          <w:rFonts w:ascii="Times New Roman" w:hAnsi="Times New Roman"/>
          <w:b/>
          <w:color w:val="000000" w:themeColor="text1"/>
          <w:szCs w:val="24"/>
        </w:rPr>
      </w:pPr>
    </w:p>
    <w:tbl>
      <w:tblPr>
        <w:tblStyle w:val="TableGrid"/>
        <w:tblW w:w="0" w:type="auto"/>
        <w:shd w:val="clear" w:color="auto" w:fill="FFFF99"/>
        <w:tblLook w:val="01E0" w:firstRow="1" w:lastRow="1" w:firstColumn="1" w:lastColumn="1" w:noHBand="0" w:noVBand="0"/>
      </w:tblPr>
      <w:tblGrid>
        <w:gridCol w:w="8856"/>
      </w:tblGrid>
      <w:tr w:rsidR="005545E2" w:rsidRPr="00114516" w14:paraId="11F714D2" w14:textId="77777777" w:rsidTr="00EE50C5">
        <w:tc>
          <w:tcPr>
            <w:tcW w:w="8856" w:type="dxa"/>
            <w:shd w:val="clear" w:color="auto" w:fill="FFFF99"/>
          </w:tcPr>
          <w:p w14:paraId="3218AC99" w14:textId="1158A0CA" w:rsidR="00CC1CEC" w:rsidRPr="001C0FC1" w:rsidRDefault="00CC1CEC" w:rsidP="00E85BCC">
            <w:pPr>
              <w:spacing w:after="240"/>
              <w:jc w:val="both"/>
              <w:rPr>
                <w:rFonts w:ascii="Times New Roman" w:hAnsi="Times New Roman"/>
                <w:bCs/>
                <w:color w:val="000000" w:themeColor="text1"/>
                <w:szCs w:val="24"/>
              </w:rPr>
            </w:pPr>
            <w:r w:rsidRPr="001C0FC1">
              <w:rPr>
                <w:rFonts w:ascii="Times New Roman" w:hAnsi="Times New Roman"/>
                <w:bCs/>
                <w:color w:val="000000" w:themeColor="text1"/>
                <w:szCs w:val="24"/>
              </w:rPr>
              <w:t>LTC utilizes a variety of top</w:t>
            </w:r>
            <w:r w:rsidR="00D174C3">
              <w:rPr>
                <w:rFonts w:ascii="Times New Roman" w:hAnsi="Times New Roman"/>
                <w:bCs/>
                <w:color w:val="000000" w:themeColor="text1"/>
                <w:szCs w:val="24"/>
              </w:rPr>
              <w:t>-of-the-</w:t>
            </w:r>
            <w:r w:rsidRPr="001C0FC1">
              <w:rPr>
                <w:rFonts w:ascii="Times New Roman" w:hAnsi="Times New Roman"/>
                <w:bCs/>
                <w:color w:val="000000" w:themeColor="text1"/>
                <w:szCs w:val="24"/>
              </w:rPr>
              <w:t>line platforms for service and billing management.</w:t>
            </w:r>
          </w:p>
          <w:p w14:paraId="77A24358" w14:textId="77777777" w:rsidR="00CC1CEC" w:rsidRPr="001C0FC1" w:rsidRDefault="00CC1CEC" w:rsidP="00CC1CEC">
            <w:pPr>
              <w:jc w:val="both"/>
              <w:rPr>
                <w:rFonts w:ascii="Times New Roman" w:hAnsi="Times New Roman"/>
                <w:b/>
                <w:color w:val="000000" w:themeColor="text1"/>
                <w:szCs w:val="24"/>
              </w:rPr>
            </w:pPr>
            <w:r w:rsidRPr="001C0FC1">
              <w:rPr>
                <w:rFonts w:ascii="Times New Roman" w:hAnsi="Times New Roman"/>
                <w:b/>
                <w:color w:val="000000" w:themeColor="text1"/>
                <w:szCs w:val="24"/>
              </w:rPr>
              <w:t>FLOW</w:t>
            </w:r>
          </w:p>
          <w:p w14:paraId="0B4FCEDC" w14:textId="1A0C9F9A" w:rsidR="00CC1CEC" w:rsidRPr="00E85BCC" w:rsidRDefault="00CC1CEC" w:rsidP="00E85BCC">
            <w:pPr>
              <w:spacing w:after="240"/>
              <w:jc w:val="both"/>
              <w:rPr>
                <w:rFonts w:ascii="Times New Roman" w:hAnsi="Times New Roman"/>
                <w:bCs/>
                <w:color w:val="000000" w:themeColor="text1"/>
                <w:szCs w:val="24"/>
              </w:rPr>
            </w:pPr>
            <w:r w:rsidRPr="001C0FC1">
              <w:rPr>
                <w:rFonts w:ascii="Times New Roman" w:hAnsi="Times New Roman"/>
                <w:bCs/>
                <w:color w:val="000000" w:themeColor="text1"/>
                <w:szCs w:val="24"/>
              </w:rPr>
              <w:t>For written translation projects, LTC uses a Translation Management System (TMS) called FLOW.</w:t>
            </w:r>
            <w:r w:rsidR="00EE5037">
              <w:rPr>
                <w:rFonts w:ascii="Times New Roman" w:hAnsi="Times New Roman"/>
                <w:bCs/>
                <w:color w:val="000000" w:themeColor="text1"/>
                <w:szCs w:val="24"/>
              </w:rPr>
              <w:t xml:space="preserve"> </w:t>
            </w:r>
            <w:r w:rsidRPr="001C0FC1">
              <w:rPr>
                <w:rFonts w:ascii="Times New Roman" w:hAnsi="Times New Roman"/>
                <w:bCs/>
                <w:color w:val="000000" w:themeColor="text1"/>
                <w:szCs w:val="24"/>
              </w:rPr>
              <w:t>This system allows for automated workflow between the lead translator, proof</w:t>
            </w:r>
            <w:r w:rsidR="00D259CB">
              <w:rPr>
                <w:rFonts w:ascii="Times New Roman" w:hAnsi="Times New Roman"/>
                <w:bCs/>
                <w:color w:val="000000" w:themeColor="text1"/>
                <w:szCs w:val="24"/>
              </w:rPr>
              <w:t>reader</w:t>
            </w:r>
            <w:r w:rsidRPr="001C0FC1">
              <w:rPr>
                <w:rFonts w:ascii="Times New Roman" w:hAnsi="Times New Roman"/>
                <w:bCs/>
                <w:color w:val="000000" w:themeColor="text1"/>
                <w:szCs w:val="24"/>
              </w:rPr>
              <w:t xml:space="preserve">, and project manager for each project. It can be customized to provide account access </w:t>
            </w:r>
            <w:r w:rsidR="00D259CB">
              <w:rPr>
                <w:rFonts w:ascii="Times New Roman" w:hAnsi="Times New Roman"/>
                <w:bCs/>
                <w:color w:val="000000" w:themeColor="text1"/>
                <w:szCs w:val="24"/>
              </w:rPr>
              <w:t>to</w:t>
            </w:r>
            <w:r w:rsidRPr="001C0FC1">
              <w:rPr>
                <w:rFonts w:ascii="Times New Roman" w:hAnsi="Times New Roman"/>
                <w:bCs/>
                <w:color w:val="000000" w:themeColor="text1"/>
                <w:szCs w:val="24"/>
              </w:rPr>
              <w:t xml:space="preserve"> </w:t>
            </w:r>
            <w:r w:rsidR="00206A07">
              <w:rPr>
                <w:rFonts w:ascii="Times New Roman" w:hAnsi="Times New Roman"/>
                <w:bCs/>
                <w:color w:val="000000" w:themeColor="text1"/>
                <w:szCs w:val="24"/>
              </w:rPr>
              <w:t xml:space="preserve">clients </w:t>
            </w:r>
            <w:r w:rsidRPr="001C0FC1">
              <w:rPr>
                <w:rFonts w:ascii="Times New Roman" w:hAnsi="Times New Roman"/>
                <w:bCs/>
                <w:color w:val="000000" w:themeColor="text1"/>
                <w:szCs w:val="24"/>
              </w:rPr>
              <w:t xml:space="preserve">to view and track progress throughout the project, as well as provide an update on completion for final </w:t>
            </w:r>
            <w:r w:rsidR="00206A07">
              <w:rPr>
                <w:rFonts w:ascii="Times New Roman" w:hAnsi="Times New Roman"/>
                <w:bCs/>
                <w:color w:val="000000" w:themeColor="text1"/>
                <w:szCs w:val="24"/>
              </w:rPr>
              <w:t>client</w:t>
            </w:r>
            <w:r w:rsidRPr="001C0FC1">
              <w:rPr>
                <w:rFonts w:ascii="Times New Roman" w:hAnsi="Times New Roman"/>
                <w:bCs/>
                <w:color w:val="000000" w:themeColor="text1"/>
                <w:szCs w:val="24"/>
              </w:rPr>
              <w:t xml:space="preserve"> review.</w:t>
            </w:r>
          </w:p>
          <w:p w14:paraId="0FBF7C61" w14:textId="77777777" w:rsidR="00CC1CEC" w:rsidRPr="001C0FC1" w:rsidRDefault="00CC1CEC" w:rsidP="00CC1CEC">
            <w:pPr>
              <w:jc w:val="both"/>
              <w:rPr>
                <w:rFonts w:ascii="Times New Roman" w:hAnsi="Times New Roman"/>
                <w:b/>
                <w:color w:val="000000" w:themeColor="text1"/>
                <w:szCs w:val="24"/>
              </w:rPr>
            </w:pPr>
            <w:r w:rsidRPr="001C0FC1">
              <w:rPr>
                <w:rFonts w:ascii="Times New Roman" w:hAnsi="Times New Roman"/>
                <w:b/>
                <w:color w:val="000000" w:themeColor="text1"/>
                <w:szCs w:val="24"/>
              </w:rPr>
              <w:t>Interpreter Intelligence</w:t>
            </w:r>
          </w:p>
          <w:p w14:paraId="4265BD49" w14:textId="435E3DA4" w:rsidR="00CC1CEC" w:rsidRPr="00E85BCC" w:rsidRDefault="00CC1CEC" w:rsidP="00E85BCC">
            <w:pPr>
              <w:spacing w:after="240"/>
              <w:jc w:val="both"/>
              <w:rPr>
                <w:rFonts w:ascii="Times New Roman" w:hAnsi="Times New Roman"/>
                <w:bCs/>
                <w:color w:val="000000" w:themeColor="text1"/>
                <w:szCs w:val="24"/>
              </w:rPr>
            </w:pPr>
            <w:r w:rsidRPr="001C0FC1">
              <w:rPr>
                <w:rFonts w:ascii="Times New Roman" w:hAnsi="Times New Roman"/>
                <w:bCs/>
                <w:color w:val="000000" w:themeColor="text1"/>
                <w:szCs w:val="24"/>
              </w:rPr>
              <w:t>For language service management, LTC uses the platform Interpreter Intelligence.</w:t>
            </w:r>
            <w:r w:rsidR="00D259CB">
              <w:rPr>
                <w:rFonts w:ascii="Times New Roman" w:hAnsi="Times New Roman"/>
                <w:bCs/>
                <w:color w:val="000000" w:themeColor="text1"/>
                <w:szCs w:val="24"/>
              </w:rPr>
              <w:t xml:space="preserve"> </w:t>
            </w:r>
            <w:r w:rsidRPr="001C0FC1">
              <w:rPr>
                <w:rFonts w:ascii="Times New Roman" w:hAnsi="Times New Roman"/>
                <w:bCs/>
                <w:color w:val="000000" w:themeColor="text1"/>
                <w:szCs w:val="24"/>
              </w:rPr>
              <w:t>This premier platform is used globally for scheduling and tracking interpretation appointments.</w:t>
            </w:r>
            <w:r w:rsidR="00D259CB">
              <w:rPr>
                <w:rFonts w:ascii="Times New Roman" w:hAnsi="Times New Roman"/>
                <w:bCs/>
                <w:color w:val="000000" w:themeColor="text1"/>
                <w:szCs w:val="24"/>
              </w:rPr>
              <w:t xml:space="preserve"> </w:t>
            </w:r>
            <w:r w:rsidRPr="001C0FC1">
              <w:rPr>
                <w:rFonts w:ascii="Times New Roman" w:hAnsi="Times New Roman"/>
                <w:bCs/>
                <w:color w:val="000000" w:themeColor="text1"/>
                <w:szCs w:val="24"/>
              </w:rPr>
              <w:t>Reports on usage can be pulled instantaneously and provided to any c</w:t>
            </w:r>
            <w:r w:rsidR="00206A07">
              <w:rPr>
                <w:rFonts w:ascii="Times New Roman" w:hAnsi="Times New Roman"/>
                <w:bCs/>
                <w:color w:val="000000" w:themeColor="text1"/>
                <w:szCs w:val="24"/>
              </w:rPr>
              <w:t>lient</w:t>
            </w:r>
            <w:r w:rsidRPr="001C0FC1">
              <w:rPr>
                <w:rFonts w:ascii="Times New Roman" w:hAnsi="Times New Roman"/>
                <w:bCs/>
                <w:color w:val="000000" w:themeColor="text1"/>
                <w:szCs w:val="24"/>
              </w:rPr>
              <w:t xml:space="preserve"> by request.</w:t>
            </w:r>
            <w:r w:rsidR="00EE5037">
              <w:rPr>
                <w:rFonts w:ascii="Times New Roman" w:hAnsi="Times New Roman"/>
                <w:bCs/>
                <w:color w:val="000000" w:themeColor="text1"/>
                <w:szCs w:val="24"/>
              </w:rPr>
              <w:t xml:space="preserve"> </w:t>
            </w:r>
            <w:r w:rsidRPr="001C0FC1">
              <w:rPr>
                <w:rFonts w:ascii="Times New Roman" w:hAnsi="Times New Roman"/>
                <w:bCs/>
                <w:color w:val="000000" w:themeColor="text1"/>
                <w:szCs w:val="24"/>
              </w:rPr>
              <w:t>Reports can show information including the date/time of the request, name of the request</w:t>
            </w:r>
            <w:r w:rsidR="00D259CB">
              <w:rPr>
                <w:rFonts w:ascii="Times New Roman" w:hAnsi="Times New Roman"/>
                <w:bCs/>
                <w:color w:val="000000" w:themeColor="text1"/>
                <w:szCs w:val="24"/>
              </w:rPr>
              <w:t>e</w:t>
            </w:r>
            <w:r w:rsidRPr="001C0FC1">
              <w:rPr>
                <w:rFonts w:ascii="Times New Roman" w:hAnsi="Times New Roman"/>
                <w:bCs/>
                <w:color w:val="000000" w:themeColor="text1"/>
                <w:szCs w:val="24"/>
              </w:rPr>
              <w:t>r, name of th</w:t>
            </w:r>
            <w:r w:rsidR="00AE097C">
              <w:rPr>
                <w:rFonts w:ascii="Times New Roman" w:hAnsi="Times New Roman"/>
                <w:bCs/>
                <w:color w:val="000000" w:themeColor="text1"/>
                <w:szCs w:val="24"/>
              </w:rPr>
              <w:t xml:space="preserve">e </w:t>
            </w:r>
            <w:r w:rsidRPr="001C0FC1">
              <w:rPr>
                <w:rFonts w:ascii="Times New Roman" w:hAnsi="Times New Roman"/>
                <w:bCs/>
                <w:color w:val="000000" w:themeColor="text1"/>
                <w:szCs w:val="24"/>
              </w:rPr>
              <w:t>consumer</w:t>
            </w:r>
            <w:r w:rsidR="0054090A">
              <w:rPr>
                <w:rFonts w:ascii="Times New Roman" w:hAnsi="Times New Roman"/>
                <w:bCs/>
                <w:color w:val="000000" w:themeColor="text1"/>
                <w:szCs w:val="24"/>
              </w:rPr>
              <w:t>/participant</w:t>
            </w:r>
            <w:r w:rsidRPr="001C0FC1">
              <w:rPr>
                <w:rFonts w:ascii="Times New Roman" w:hAnsi="Times New Roman"/>
                <w:bCs/>
                <w:color w:val="000000" w:themeColor="text1"/>
                <w:szCs w:val="24"/>
              </w:rPr>
              <w:t>, language, location, interpreter, scheduled versus actual length of time, and billing information for each individual appointment.</w:t>
            </w:r>
          </w:p>
          <w:p w14:paraId="541B7502" w14:textId="77777777" w:rsidR="00CC1CEC" w:rsidRPr="001C0FC1" w:rsidRDefault="00CC1CEC" w:rsidP="00CC1CEC">
            <w:pPr>
              <w:jc w:val="both"/>
              <w:rPr>
                <w:rFonts w:ascii="Times New Roman" w:hAnsi="Times New Roman"/>
                <w:b/>
                <w:color w:val="000000" w:themeColor="text1"/>
                <w:szCs w:val="24"/>
              </w:rPr>
            </w:pPr>
            <w:r w:rsidRPr="001C0FC1">
              <w:rPr>
                <w:rFonts w:ascii="Times New Roman" w:hAnsi="Times New Roman"/>
                <w:b/>
                <w:color w:val="000000" w:themeColor="text1"/>
                <w:szCs w:val="24"/>
              </w:rPr>
              <w:t>BoostLingo</w:t>
            </w:r>
          </w:p>
          <w:p w14:paraId="0F6432A1" w14:textId="1F7F2D1E" w:rsidR="005545E2" w:rsidRPr="00114516" w:rsidRDefault="00CC1CEC" w:rsidP="00CC1CEC">
            <w:pPr>
              <w:jc w:val="both"/>
              <w:rPr>
                <w:rFonts w:ascii="Times New Roman" w:hAnsi="Times New Roman"/>
                <w:b/>
                <w:color w:val="000000" w:themeColor="text1"/>
                <w:szCs w:val="24"/>
              </w:rPr>
            </w:pPr>
            <w:r w:rsidRPr="001C0FC1">
              <w:rPr>
                <w:rFonts w:ascii="Times New Roman" w:hAnsi="Times New Roman"/>
                <w:bCs/>
                <w:color w:val="000000" w:themeColor="text1"/>
                <w:szCs w:val="24"/>
              </w:rPr>
              <w:t>In addition to Interpreter Intelligence, LTC is introducing the platform BoostLingo to grant even more access to clients</w:t>
            </w:r>
            <w:r w:rsidR="00790ED4">
              <w:rPr>
                <w:rFonts w:ascii="Times New Roman" w:hAnsi="Times New Roman"/>
                <w:bCs/>
                <w:color w:val="000000" w:themeColor="text1"/>
                <w:szCs w:val="24"/>
              </w:rPr>
              <w:t xml:space="preserve">. </w:t>
            </w:r>
            <w:r w:rsidRPr="001C0FC1">
              <w:rPr>
                <w:rFonts w:ascii="Times New Roman" w:hAnsi="Times New Roman"/>
                <w:bCs/>
                <w:color w:val="000000" w:themeColor="text1"/>
                <w:szCs w:val="24"/>
              </w:rPr>
              <w:t xml:space="preserve">This system allows LTC to set up automated updates on </w:t>
            </w:r>
            <w:r w:rsidRPr="001C0FC1">
              <w:rPr>
                <w:rFonts w:ascii="Times New Roman" w:hAnsi="Times New Roman"/>
                <w:bCs/>
                <w:color w:val="000000" w:themeColor="text1"/>
                <w:szCs w:val="24"/>
              </w:rPr>
              <w:lastRenderedPageBreak/>
              <w:t>appointment fulfillment, including the name of the anticipated interpreter.</w:t>
            </w:r>
            <w:r w:rsidR="00EE5037">
              <w:rPr>
                <w:rFonts w:ascii="Times New Roman" w:hAnsi="Times New Roman"/>
                <w:bCs/>
                <w:color w:val="000000" w:themeColor="text1"/>
                <w:szCs w:val="24"/>
              </w:rPr>
              <w:t xml:space="preserve"> </w:t>
            </w:r>
            <w:r w:rsidRPr="001C0FC1">
              <w:rPr>
                <w:rFonts w:ascii="Times New Roman" w:hAnsi="Times New Roman"/>
                <w:bCs/>
                <w:color w:val="000000" w:themeColor="text1"/>
                <w:szCs w:val="24"/>
              </w:rPr>
              <w:t>Clients w</w:t>
            </w:r>
            <w:r w:rsidR="00790ED4">
              <w:rPr>
                <w:rFonts w:ascii="Times New Roman" w:hAnsi="Times New Roman"/>
                <w:bCs/>
                <w:color w:val="000000" w:themeColor="text1"/>
                <w:szCs w:val="24"/>
              </w:rPr>
              <w:t>ill</w:t>
            </w:r>
            <w:r w:rsidRPr="001C0FC1">
              <w:rPr>
                <w:rFonts w:ascii="Times New Roman" w:hAnsi="Times New Roman"/>
                <w:bCs/>
                <w:color w:val="000000" w:themeColor="text1"/>
                <w:szCs w:val="24"/>
              </w:rPr>
              <w:t xml:space="preserve"> have access to reporting on fulfillment and spending that can aide state </w:t>
            </w:r>
            <w:r w:rsidR="0076128F">
              <w:rPr>
                <w:rFonts w:ascii="Times New Roman" w:hAnsi="Times New Roman"/>
                <w:bCs/>
                <w:color w:val="000000" w:themeColor="text1"/>
                <w:szCs w:val="24"/>
              </w:rPr>
              <w:t>agencies</w:t>
            </w:r>
            <w:r w:rsidRPr="001C0FC1">
              <w:rPr>
                <w:rFonts w:ascii="Times New Roman" w:hAnsi="Times New Roman"/>
                <w:bCs/>
                <w:color w:val="000000" w:themeColor="text1"/>
                <w:szCs w:val="24"/>
              </w:rPr>
              <w:t xml:space="preserve"> in tracking usage and expenditures.</w:t>
            </w:r>
          </w:p>
        </w:tc>
      </w:tr>
    </w:tbl>
    <w:p w14:paraId="62AE0B7D" w14:textId="697F0028" w:rsidR="006A605A" w:rsidRDefault="006A605A" w:rsidP="002D59FD">
      <w:pPr>
        <w:widowControl/>
        <w:rPr>
          <w:rFonts w:ascii="Times New Roman" w:hAnsi="Times New Roman"/>
          <w:color w:val="000000" w:themeColor="text1"/>
        </w:rPr>
      </w:pPr>
    </w:p>
    <w:p w14:paraId="5566FE6C" w14:textId="004F77D2" w:rsidR="0068557D" w:rsidRDefault="0068557D" w:rsidP="006B580E">
      <w:pPr>
        <w:pStyle w:val="ListParagraph"/>
        <w:numPr>
          <w:ilvl w:val="1"/>
          <w:numId w:val="1"/>
        </w:numPr>
        <w:rPr>
          <w:rFonts w:ascii="Times New Roman" w:hAnsi="Times New Roman"/>
          <w:b/>
          <w:color w:val="000000" w:themeColor="text1"/>
        </w:rPr>
      </w:pPr>
      <w:r>
        <w:rPr>
          <w:rFonts w:ascii="Times New Roman" w:hAnsi="Times New Roman"/>
          <w:b/>
          <w:color w:val="000000" w:themeColor="text1"/>
        </w:rPr>
        <w:t>Implementation</w:t>
      </w:r>
    </w:p>
    <w:p w14:paraId="1962CD22" w14:textId="7CC8727C" w:rsidR="0068557D" w:rsidRPr="00F769E4" w:rsidRDefault="0068557D" w:rsidP="006B580E">
      <w:pPr>
        <w:pStyle w:val="ListParagraph"/>
        <w:widowControl/>
        <w:numPr>
          <w:ilvl w:val="2"/>
          <w:numId w:val="1"/>
        </w:numPr>
        <w:rPr>
          <w:rFonts w:ascii="Times New Roman" w:hAnsi="Times New Roman"/>
          <w:b/>
          <w:color w:val="000000" w:themeColor="text1"/>
        </w:rPr>
      </w:pPr>
      <w:r w:rsidRPr="00F769E4">
        <w:rPr>
          <w:rFonts w:ascii="Times New Roman" w:hAnsi="Times New Roman"/>
          <w:color w:val="000000" w:themeColor="text1"/>
        </w:rPr>
        <w:t>What is your company's proposed implementation plan</w:t>
      </w:r>
      <w:r w:rsidR="006B3C81">
        <w:rPr>
          <w:rFonts w:ascii="Times New Roman" w:hAnsi="Times New Roman"/>
          <w:color w:val="000000" w:themeColor="text1"/>
        </w:rPr>
        <w:t>?</w:t>
      </w:r>
      <w:r w:rsidR="00F769E4" w:rsidRPr="00F769E4">
        <w:rPr>
          <w:rFonts w:ascii="Times New Roman" w:hAnsi="Times New Roman"/>
          <w:color w:val="000000" w:themeColor="text1"/>
        </w:rPr>
        <w:t xml:space="preserve"> In your answer, please</w:t>
      </w:r>
      <w:r w:rsidRPr="00F769E4">
        <w:rPr>
          <w:rFonts w:ascii="Times New Roman" w:hAnsi="Times New Roman"/>
          <w:color w:val="000000" w:themeColor="text1"/>
        </w:rPr>
        <w:t xml:space="preserve"> cit</w:t>
      </w:r>
      <w:r w:rsidR="00F769E4" w:rsidRPr="00F769E4">
        <w:rPr>
          <w:rFonts w:ascii="Times New Roman" w:hAnsi="Times New Roman"/>
          <w:color w:val="000000" w:themeColor="text1"/>
        </w:rPr>
        <w:t>e</w:t>
      </w:r>
      <w:r w:rsidRPr="00F769E4">
        <w:rPr>
          <w:rFonts w:ascii="Times New Roman" w:hAnsi="Times New Roman"/>
          <w:color w:val="000000" w:themeColor="text1"/>
        </w:rPr>
        <w:t xml:space="preserve"> specific tasks, dates</w:t>
      </w:r>
      <w:r w:rsidR="00F769E4" w:rsidRPr="00F769E4">
        <w:rPr>
          <w:rFonts w:ascii="Times New Roman" w:hAnsi="Times New Roman"/>
          <w:color w:val="000000" w:themeColor="text1"/>
        </w:rPr>
        <w:t>,</w:t>
      </w:r>
      <w:r w:rsidRPr="00F769E4">
        <w:rPr>
          <w:rFonts w:ascii="Times New Roman" w:hAnsi="Times New Roman"/>
          <w:color w:val="000000" w:themeColor="text1"/>
        </w:rPr>
        <w:t xml:space="preserve"> and milestones</w:t>
      </w:r>
      <w:r w:rsidR="00F769E4">
        <w:rPr>
          <w:rFonts w:ascii="Times New Roman" w:hAnsi="Times New Roman"/>
          <w:color w:val="000000" w:themeColor="text1"/>
        </w:rPr>
        <w:t>.</w:t>
      </w:r>
    </w:p>
    <w:p w14:paraId="1CDEEB5D" w14:textId="77777777" w:rsidR="00F769E4" w:rsidRPr="00F769E4" w:rsidRDefault="00F769E4" w:rsidP="00F769E4">
      <w:pPr>
        <w:widowControl/>
        <w:ind w:left="360"/>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68557D" w:rsidRPr="004E3B63" w14:paraId="67976BD9" w14:textId="77777777" w:rsidTr="00EE50C5">
        <w:tc>
          <w:tcPr>
            <w:tcW w:w="8856" w:type="dxa"/>
            <w:shd w:val="clear" w:color="auto" w:fill="FFFF99"/>
          </w:tcPr>
          <w:p w14:paraId="65082C5B" w14:textId="19F78117" w:rsidR="00411554" w:rsidRDefault="00411554" w:rsidP="00411554">
            <w:pPr>
              <w:spacing w:after="240"/>
              <w:jc w:val="both"/>
              <w:rPr>
                <w:rFonts w:ascii="Times New Roman" w:hAnsi="Times New Roman"/>
                <w:bCs/>
                <w:color w:val="000000" w:themeColor="text1"/>
              </w:rPr>
            </w:pPr>
            <w:r>
              <w:rPr>
                <w:rFonts w:ascii="Times New Roman" w:hAnsi="Times New Roman"/>
                <w:bCs/>
                <w:color w:val="000000" w:themeColor="text1"/>
              </w:rPr>
              <w:t>LTC has developed a standard activation procedure for new government contracts to ensure that all parties involved have the information they need to effectively carry out the services.</w:t>
            </w:r>
            <w:r w:rsidR="006C1F9F">
              <w:rPr>
                <w:rFonts w:ascii="Times New Roman" w:hAnsi="Times New Roman"/>
                <w:bCs/>
                <w:color w:val="000000" w:themeColor="text1"/>
              </w:rPr>
              <w:t xml:space="preserve"> </w:t>
            </w:r>
            <w:r>
              <w:rPr>
                <w:rFonts w:ascii="Times New Roman" w:hAnsi="Times New Roman"/>
                <w:bCs/>
                <w:color w:val="000000" w:themeColor="text1"/>
              </w:rPr>
              <w:t>This is the proposed implementation plan for the State of Indiana</w:t>
            </w:r>
            <w:r w:rsidR="006C1F9F">
              <w:rPr>
                <w:rFonts w:ascii="Times New Roman" w:hAnsi="Times New Roman"/>
                <w:bCs/>
                <w:color w:val="000000" w:themeColor="text1"/>
              </w:rPr>
              <w:t>.</w:t>
            </w:r>
          </w:p>
          <w:p w14:paraId="059A936D" w14:textId="77777777" w:rsidR="00411554" w:rsidRPr="00D047CB" w:rsidRDefault="00411554" w:rsidP="00411554">
            <w:pPr>
              <w:spacing w:after="240"/>
              <w:jc w:val="both"/>
              <w:rPr>
                <w:rFonts w:ascii="Times New Roman" w:hAnsi="Times New Roman"/>
                <w:bCs/>
                <w:color w:val="000000" w:themeColor="text1"/>
                <w:u w:val="single"/>
              </w:rPr>
            </w:pPr>
            <w:r>
              <w:rPr>
                <w:rFonts w:ascii="Times New Roman" w:hAnsi="Times New Roman"/>
                <w:bCs/>
                <w:color w:val="000000" w:themeColor="text1"/>
                <w:u w:val="single"/>
              </w:rPr>
              <w:t>Timeline</w:t>
            </w:r>
          </w:p>
          <w:p w14:paraId="16167373" w14:textId="77777777" w:rsidR="00411554" w:rsidRDefault="00411554" w:rsidP="00411554">
            <w:pPr>
              <w:spacing w:after="240"/>
              <w:jc w:val="both"/>
              <w:rPr>
                <w:rFonts w:ascii="Times New Roman" w:hAnsi="Times New Roman"/>
                <w:bCs/>
                <w:color w:val="000000" w:themeColor="text1"/>
              </w:rPr>
            </w:pPr>
            <w:r>
              <w:rPr>
                <w:rFonts w:ascii="Times New Roman" w:hAnsi="Times New Roman"/>
                <w:bCs/>
                <w:color w:val="000000" w:themeColor="text1"/>
              </w:rPr>
              <w:t>Within 7 days of award:</w:t>
            </w:r>
          </w:p>
          <w:p w14:paraId="7657B4C0" w14:textId="77777777" w:rsidR="00411554" w:rsidRDefault="00411554" w:rsidP="006B580E">
            <w:pPr>
              <w:pStyle w:val="ListParagraph"/>
              <w:numPr>
                <w:ilvl w:val="0"/>
                <w:numId w:val="24"/>
              </w:numPr>
              <w:spacing w:after="240"/>
              <w:jc w:val="both"/>
              <w:rPr>
                <w:rFonts w:ascii="Times New Roman" w:hAnsi="Times New Roman"/>
                <w:bCs/>
                <w:color w:val="000000" w:themeColor="text1"/>
              </w:rPr>
            </w:pPr>
            <w:r>
              <w:rPr>
                <w:rFonts w:ascii="Times New Roman" w:hAnsi="Times New Roman"/>
                <w:b/>
                <w:color w:val="000000" w:themeColor="text1"/>
              </w:rPr>
              <w:t xml:space="preserve">Client Activation Meeting: </w:t>
            </w:r>
            <w:r>
              <w:rPr>
                <w:rFonts w:ascii="Times New Roman" w:hAnsi="Times New Roman"/>
                <w:bCs/>
                <w:color w:val="000000" w:themeColor="text1"/>
              </w:rPr>
              <w:t xml:space="preserve">LTC will schedule an activation meeting with the State within 7 days of the award, pending the State’s availability.  </w:t>
            </w:r>
          </w:p>
          <w:p w14:paraId="1DBE2FE0" w14:textId="2D402D3D" w:rsidR="00411554" w:rsidRDefault="00411554" w:rsidP="006B580E">
            <w:pPr>
              <w:pStyle w:val="ListParagraph"/>
              <w:numPr>
                <w:ilvl w:val="1"/>
                <w:numId w:val="24"/>
              </w:numPr>
              <w:spacing w:after="240"/>
              <w:jc w:val="both"/>
              <w:rPr>
                <w:rFonts w:ascii="Times New Roman" w:hAnsi="Times New Roman"/>
                <w:bCs/>
                <w:color w:val="000000" w:themeColor="text1"/>
              </w:rPr>
            </w:pPr>
            <w:r>
              <w:rPr>
                <w:rFonts w:ascii="Times New Roman" w:hAnsi="Times New Roman"/>
                <w:b/>
                <w:color w:val="000000" w:themeColor="text1"/>
              </w:rPr>
              <w:t>Attendees:</w:t>
            </w:r>
            <w:r w:rsidR="006C1F9F">
              <w:rPr>
                <w:rFonts w:ascii="Times New Roman" w:hAnsi="Times New Roman"/>
                <w:b/>
                <w:color w:val="000000" w:themeColor="text1"/>
              </w:rPr>
              <w:t xml:space="preserve"> </w:t>
            </w:r>
            <w:r>
              <w:rPr>
                <w:rFonts w:ascii="Times New Roman" w:hAnsi="Times New Roman"/>
                <w:bCs/>
                <w:color w:val="000000" w:themeColor="text1"/>
              </w:rPr>
              <w:t>This meeting will include, at minimum, the following individuals from LTC: State Account Manager (Quality Assurance Manager),</w:t>
            </w:r>
            <w:r w:rsidR="006C1F9F">
              <w:rPr>
                <w:rFonts w:ascii="Times New Roman" w:hAnsi="Times New Roman"/>
                <w:bCs/>
                <w:color w:val="000000" w:themeColor="text1"/>
              </w:rPr>
              <w:t xml:space="preserve"> </w:t>
            </w:r>
            <w:r w:rsidR="006C1F9F" w:rsidRPr="00522F30">
              <w:rPr>
                <w:rFonts w:ascii="Times New Roman" w:hAnsi="Times New Roman"/>
                <w:szCs w:val="24"/>
              </w:rPr>
              <w:t>Government Contracts and Compliance Coordinator</w:t>
            </w:r>
            <w:r>
              <w:rPr>
                <w:rFonts w:ascii="Times New Roman" w:hAnsi="Times New Roman"/>
                <w:bCs/>
                <w:color w:val="000000" w:themeColor="text1"/>
              </w:rPr>
              <w:t>,</w:t>
            </w:r>
            <w:r w:rsidR="006C1F9F">
              <w:rPr>
                <w:rFonts w:ascii="Times New Roman" w:hAnsi="Times New Roman"/>
                <w:bCs/>
                <w:color w:val="000000" w:themeColor="text1"/>
              </w:rPr>
              <w:t xml:space="preserve"> </w:t>
            </w:r>
            <w:r>
              <w:rPr>
                <w:rFonts w:ascii="Times New Roman" w:hAnsi="Times New Roman"/>
                <w:bCs/>
                <w:color w:val="000000" w:themeColor="text1"/>
              </w:rPr>
              <w:t>Interpreting Manager, Translation Manager, ASL Team Lead, Financial Representative, and CEO.</w:t>
            </w:r>
            <w:r w:rsidR="006C1F9F">
              <w:rPr>
                <w:rFonts w:ascii="Times New Roman" w:hAnsi="Times New Roman"/>
                <w:bCs/>
                <w:color w:val="000000" w:themeColor="text1"/>
              </w:rPr>
              <w:t xml:space="preserve"> </w:t>
            </w:r>
            <w:r>
              <w:rPr>
                <w:rFonts w:ascii="Times New Roman" w:hAnsi="Times New Roman"/>
                <w:bCs/>
                <w:color w:val="000000" w:themeColor="text1"/>
              </w:rPr>
              <w:t xml:space="preserve">From the State, </w:t>
            </w:r>
            <w:r w:rsidR="006C1F9F">
              <w:rPr>
                <w:rFonts w:ascii="Times New Roman" w:hAnsi="Times New Roman"/>
                <w:bCs/>
                <w:color w:val="000000" w:themeColor="text1"/>
              </w:rPr>
              <w:t>LTC</w:t>
            </w:r>
            <w:r>
              <w:rPr>
                <w:rFonts w:ascii="Times New Roman" w:hAnsi="Times New Roman"/>
                <w:bCs/>
                <w:color w:val="000000" w:themeColor="text1"/>
              </w:rPr>
              <w:t xml:space="preserve"> would request the Contract Manager and any other individual who will handle details pertaining to the contract management.</w:t>
            </w:r>
          </w:p>
          <w:p w14:paraId="243F5D3F" w14:textId="556E1AEB" w:rsidR="00411554" w:rsidRDefault="00411554" w:rsidP="006B580E">
            <w:pPr>
              <w:pStyle w:val="ListParagraph"/>
              <w:numPr>
                <w:ilvl w:val="1"/>
                <w:numId w:val="24"/>
              </w:numPr>
              <w:spacing w:after="240"/>
              <w:jc w:val="both"/>
              <w:rPr>
                <w:rFonts w:ascii="Times New Roman" w:hAnsi="Times New Roman"/>
                <w:bCs/>
                <w:color w:val="000000" w:themeColor="text1"/>
              </w:rPr>
            </w:pPr>
            <w:r>
              <w:rPr>
                <w:rFonts w:ascii="Times New Roman" w:hAnsi="Times New Roman"/>
                <w:b/>
                <w:color w:val="000000" w:themeColor="text1"/>
              </w:rPr>
              <w:t xml:space="preserve">Agenda: </w:t>
            </w:r>
            <w:r>
              <w:rPr>
                <w:rFonts w:ascii="Times New Roman" w:hAnsi="Times New Roman"/>
                <w:bCs/>
                <w:color w:val="000000" w:themeColor="text1"/>
              </w:rPr>
              <w:t>The meeting will focus on reviewing the contract to ensure that both LTC and the State have an opportunity to clarify any details.</w:t>
            </w:r>
            <w:r w:rsidR="006C1F9F">
              <w:rPr>
                <w:rFonts w:ascii="Times New Roman" w:hAnsi="Times New Roman"/>
                <w:bCs/>
                <w:color w:val="000000" w:themeColor="text1"/>
              </w:rPr>
              <w:t xml:space="preserve"> </w:t>
            </w:r>
            <w:r>
              <w:rPr>
                <w:rFonts w:ascii="Times New Roman" w:hAnsi="Times New Roman"/>
                <w:bCs/>
                <w:color w:val="000000" w:themeColor="text1"/>
              </w:rPr>
              <w:t>Topics will include</w:t>
            </w:r>
            <w:r w:rsidR="006C1F9F">
              <w:rPr>
                <w:rFonts w:ascii="Times New Roman" w:hAnsi="Times New Roman"/>
                <w:bCs/>
                <w:color w:val="000000" w:themeColor="text1"/>
              </w:rPr>
              <w:t xml:space="preserve"> </w:t>
            </w:r>
            <w:r>
              <w:rPr>
                <w:rFonts w:ascii="Times New Roman" w:hAnsi="Times New Roman"/>
                <w:bCs/>
                <w:color w:val="000000" w:themeColor="text1"/>
              </w:rPr>
              <w:t>services to be rendered, service regions, invoicing specifications, reporting, a review of LTC’s interpreting and translation platforms, and general State expectations.</w:t>
            </w:r>
          </w:p>
          <w:p w14:paraId="2DE90E8F" w14:textId="58B8D580" w:rsidR="00411554" w:rsidRDefault="00411554" w:rsidP="006B580E">
            <w:pPr>
              <w:pStyle w:val="ListParagraph"/>
              <w:numPr>
                <w:ilvl w:val="1"/>
                <w:numId w:val="24"/>
              </w:numPr>
              <w:spacing w:after="240"/>
              <w:jc w:val="both"/>
              <w:rPr>
                <w:rFonts w:ascii="Times New Roman" w:hAnsi="Times New Roman"/>
                <w:bCs/>
                <w:color w:val="000000" w:themeColor="text1"/>
              </w:rPr>
            </w:pPr>
            <w:r>
              <w:rPr>
                <w:rFonts w:ascii="Times New Roman" w:hAnsi="Times New Roman"/>
                <w:b/>
                <w:color w:val="000000" w:themeColor="text1"/>
              </w:rPr>
              <w:t xml:space="preserve">Ongoing Meeting Plan: </w:t>
            </w:r>
            <w:r>
              <w:rPr>
                <w:rFonts w:ascii="Times New Roman" w:hAnsi="Times New Roman"/>
                <w:bCs/>
                <w:color w:val="000000" w:themeColor="text1"/>
              </w:rPr>
              <w:t>A proposed schedule of quarterly meetings will be set forth.</w:t>
            </w:r>
            <w:r w:rsidR="006C1F9F">
              <w:rPr>
                <w:rFonts w:ascii="Times New Roman" w:hAnsi="Times New Roman"/>
                <w:bCs/>
                <w:color w:val="000000" w:themeColor="text1"/>
              </w:rPr>
              <w:t xml:space="preserve"> </w:t>
            </w:r>
            <w:r>
              <w:rPr>
                <w:rFonts w:ascii="Times New Roman" w:hAnsi="Times New Roman"/>
                <w:bCs/>
                <w:color w:val="000000" w:themeColor="text1"/>
              </w:rPr>
              <w:t>LTC will discuss the reporting plan and ensure that the State will receive all necessary information to exhibit the quality and quantity of services being rendered each month and quarter.</w:t>
            </w:r>
          </w:p>
          <w:p w14:paraId="60E0412A" w14:textId="79A32B6C" w:rsidR="00411554" w:rsidRDefault="00411554" w:rsidP="006B580E">
            <w:pPr>
              <w:pStyle w:val="ListParagraph"/>
              <w:numPr>
                <w:ilvl w:val="1"/>
                <w:numId w:val="24"/>
              </w:numPr>
              <w:spacing w:after="240"/>
              <w:jc w:val="both"/>
              <w:rPr>
                <w:rFonts w:ascii="Times New Roman" w:hAnsi="Times New Roman"/>
                <w:bCs/>
                <w:color w:val="000000" w:themeColor="text1"/>
              </w:rPr>
            </w:pPr>
            <w:r>
              <w:rPr>
                <w:rFonts w:ascii="Times New Roman" w:hAnsi="Times New Roman"/>
                <w:b/>
                <w:color w:val="000000" w:themeColor="text1"/>
              </w:rPr>
              <w:t>Communication Plan:</w:t>
            </w:r>
            <w:r w:rsidR="006C1F9F">
              <w:rPr>
                <w:rFonts w:ascii="Times New Roman" w:hAnsi="Times New Roman"/>
                <w:b/>
                <w:color w:val="000000" w:themeColor="text1"/>
              </w:rPr>
              <w:t xml:space="preserve"> </w:t>
            </w:r>
            <w:r>
              <w:rPr>
                <w:rFonts w:ascii="Times New Roman" w:hAnsi="Times New Roman"/>
                <w:bCs/>
                <w:color w:val="000000" w:themeColor="text1"/>
              </w:rPr>
              <w:t>A communication plan will be established.</w:t>
            </w:r>
            <w:r w:rsidR="006C1F9F">
              <w:rPr>
                <w:rFonts w:ascii="Times New Roman" w:hAnsi="Times New Roman"/>
                <w:bCs/>
                <w:color w:val="000000" w:themeColor="text1"/>
              </w:rPr>
              <w:t xml:space="preserve"> </w:t>
            </w:r>
            <w:r>
              <w:rPr>
                <w:rFonts w:ascii="Times New Roman" w:hAnsi="Times New Roman"/>
                <w:bCs/>
                <w:color w:val="000000" w:themeColor="text1"/>
              </w:rPr>
              <w:t>LTC will provide an up-to-date list of all staff who will be involved in supporting the contract, with their contact information. LTC’s State Account Manager (Quality Assurance Manager) will be the primary point of contact for the IDOA Contract Manager. Service brochures for state agencies will be reviewed with the IDOA Contract Manager and a plan for how to best get these informational documents into the hands of any state agencies will be determined.</w:t>
            </w:r>
          </w:p>
          <w:p w14:paraId="1630D176" w14:textId="3AF4A024" w:rsidR="00411554" w:rsidRDefault="00411554" w:rsidP="006B580E">
            <w:pPr>
              <w:pStyle w:val="ListParagraph"/>
              <w:numPr>
                <w:ilvl w:val="1"/>
                <w:numId w:val="24"/>
              </w:numPr>
              <w:spacing w:after="240"/>
              <w:jc w:val="both"/>
              <w:rPr>
                <w:rFonts w:ascii="Times New Roman" w:hAnsi="Times New Roman"/>
                <w:bCs/>
                <w:color w:val="000000" w:themeColor="text1"/>
              </w:rPr>
            </w:pPr>
            <w:r>
              <w:rPr>
                <w:rFonts w:ascii="Times New Roman" w:hAnsi="Times New Roman"/>
                <w:b/>
                <w:color w:val="000000" w:themeColor="text1"/>
              </w:rPr>
              <w:t xml:space="preserve">Timeline Dates Established: </w:t>
            </w:r>
            <w:r>
              <w:rPr>
                <w:rFonts w:ascii="Times New Roman" w:hAnsi="Times New Roman"/>
                <w:bCs/>
                <w:color w:val="000000" w:themeColor="text1"/>
              </w:rPr>
              <w:t>Specific due dates will be established based on the award date.</w:t>
            </w:r>
            <w:r w:rsidR="006C1F9F">
              <w:rPr>
                <w:rFonts w:ascii="Times New Roman" w:hAnsi="Times New Roman"/>
                <w:bCs/>
                <w:color w:val="000000" w:themeColor="text1"/>
              </w:rPr>
              <w:t xml:space="preserve"> </w:t>
            </w:r>
            <w:r>
              <w:rPr>
                <w:rFonts w:ascii="Times New Roman" w:hAnsi="Times New Roman"/>
                <w:bCs/>
                <w:color w:val="000000" w:themeColor="text1"/>
              </w:rPr>
              <w:t>This will be reviewed with the IDOA manager for feedback and any adjustments needed.</w:t>
            </w:r>
          </w:p>
          <w:p w14:paraId="69E0503D" w14:textId="77777777" w:rsidR="00411554" w:rsidRDefault="00411554" w:rsidP="006B580E">
            <w:pPr>
              <w:pStyle w:val="ListParagraph"/>
              <w:numPr>
                <w:ilvl w:val="0"/>
                <w:numId w:val="24"/>
              </w:numPr>
              <w:spacing w:after="240"/>
              <w:jc w:val="both"/>
              <w:rPr>
                <w:rFonts w:ascii="Times New Roman" w:hAnsi="Times New Roman"/>
                <w:bCs/>
                <w:color w:val="000000" w:themeColor="text1"/>
              </w:rPr>
            </w:pPr>
            <w:r>
              <w:rPr>
                <w:rFonts w:ascii="Times New Roman" w:hAnsi="Times New Roman"/>
                <w:b/>
                <w:color w:val="000000" w:themeColor="text1"/>
              </w:rPr>
              <w:t xml:space="preserve">Internal Activation Meeting: </w:t>
            </w:r>
            <w:r>
              <w:rPr>
                <w:rFonts w:ascii="Times New Roman" w:hAnsi="Times New Roman"/>
                <w:bCs/>
                <w:color w:val="000000" w:themeColor="text1"/>
              </w:rPr>
              <w:t>LTC will schedule an internal activation meeting with our operations and finance teams.</w:t>
            </w:r>
          </w:p>
          <w:p w14:paraId="5D733316" w14:textId="4C3816EE" w:rsidR="00411554" w:rsidRDefault="00411554" w:rsidP="006B580E">
            <w:pPr>
              <w:pStyle w:val="ListParagraph"/>
              <w:numPr>
                <w:ilvl w:val="1"/>
                <w:numId w:val="24"/>
              </w:numPr>
              <w:spacing w:after="240"/>
              <w:jc w:val="both"/>
              <w:rPr>
                <w:rFonts w:ascii="Times New Roman" w:hAnsi="Times New Roman"/>
                <w:bCs/>
                <w:color w:val="000000" w:themeColor="text1"/>
              </w:rPr>
            </w:pPr>
            <w:r>
              <w:rPr>
                <w:rFonts w:ascii="Times New Roman" w:hAnsi="Times New Roman"/>
                <w:b/>
                <w:color w:val="000000" w:themeColor="text1"/>
              </w:rPr>
              <w:lastRenderedPageBreak/>
              <w:t xml:space="preserve">Agenda: </w:t>
            </w:r>
            <w:r>
              <w:rPr>
                <w:rFonts w:ascii="Times New Roman" w:hAnsi="Times New Roman"/>
                <w:bCs/>
                <w:color w:val="000000" w:themeColor="text1"/>
              </w:rPr>
              <w:t>This meeting will focus on reviewing all aspects of the State contract (services, invoicing, compliance, etc.) so that every LTC</w:t>
            </w:r>
            <w:r w:rsidR="006C1F9F">
              <w:rPr>
                <w:rFonts w:ascii="Times New Roman" w:hAnsi="Times New Roman"/>
                <w:bCs/>
                <w:color w:val="000000" w:themeColor="text1"/>
              </w:rPr>
              <w:t xml:space="preserve"> </w:t>
            </w:r>
            <w:r>
              <w:rPr>
                <w:rFonts w:ascii="Times New Roman" w:hAnsi="Times New Roman"/>
                <w:bCs/>
                <w:color w:val="000000" w:themeColor="text1"/>
              </w:rPr>
              <w:t>team member know</w:t>
            </w:r>
            <w:r w:rsidR="006C1F9F">
              <w:rPr>
                <w:rFonts w:ascii="Times New Roman" w:hAnsi="Times New Roman"/>
                <w:bCs/>
                <w:color w:val="000000" w:themeColor="text1"/>
              </w:rPr>
              <w:t xml:space="preserve">s </w:t>
            </w:r>
            <w:r>
              <w:rPr>
                <w:rFonts w:ascii="Times New Roman" w:hAnsi="Times New Roman"/>
                <w:bCs/>
                <w:color w:val="000000" w:themeColor="text1"/>
              </w:rPr>
              <w:t>their role and is equipped with the information they need to successfully fulfill obligations. We will review the State of Indiana profile that will be updated in our “Government Contracts Quick Reference Guide” (which is available to all staff, at any time, to give them easy, digestible information they need related to State services). This guide is also used as a point of accountability internally for the duration of the contract.</w:t>
            </w:r>
          </w:p>
          <w:p w14:paraId="277BC7A8" w14:textId="6A521DAE" w:rsidR="00411554" w:rsidRDefault="00411554" w:rsidP="006B580E">
            <w:pPr>
              <w:pStyle w:val="ListParagraph"/>
              <w:numPr>
                <w:ilvl w:val="1"/>
                <w:numId w:val="24"/>
              </w:numPr>
              <w:spacing w:after="240"/>
              <w:jc w:val="both"/>
              <w:rPr>
                <w:rFonts w:ascii="Times New Roman" w:hAnsi="Times New Roman"/>
                <w:bCs/>
                <w:color w:val="000000" w:themeColor="text1"/>
              </w:rPr>
            </w:pPr>
            <w:r>
              <w:rPr>
                <w:rFonts w:ascii="Times New Roman" w:hAnsi="Times New Roman"/>
                <w:b/>
                <w:color w:val="000000" w:themeColor="text1"/>
              </w:rPr>
              <w:t>Ongoing Meeting Plan:</w:t>
            </w:r>
            <w:r w:rsidR="006C1F9F">
              <w:rPr>
                <w:rFonts w:ascii="Times New Roman" w:hAnsi="Times New Roman"/>
                <w:b/>
                <w:color w:val="000000" w:themeColor="text1"/>
              </w:rPr>
              <w:t xml:space="preserve"> </w:t>
            </w:r>
            <w:r>
              <w:rPr>
                <w:rFonts w:ascii="Times New Roman" w:hAnsi="Times New Roman"/>
                <w:bCs/>
                <w:color w:val="000000" w:themeColor="text1"/>
              </w:rPr>
              <w:t>We will discuss and schedule our internal meetings to review service quality, reporting</w:t>
            </w:r>
            <w:r w:rsidR="006C1F9F">
              <w:rPr>
                <w:rFonts w:ascii="Times New Roman" w:hAnsi="Times New Roman"/>
                <w:bCs/>
                <w:color w:val="000000" w:themeColor="text1"/>
              </w:rPr>
              <w:t xml:space="preserve">, </w:t>
            </w:r>
            <w:r>
              <w:rPr>
                <w:rFonts w:ascii="Times New Roman" w:hAnsi="Times New Roman"/>
                <w:bCs/>
                <w:color w:val="000000" w:themeColor="text1"/>
              </w:rPr>
              <w:t>and any questions that arise while providing support to the State’s interpreting and translation needs.</w:t>
            </w:r>
            <w:r w:rsidR="006C1F9F">
              <w:rPr>
                <w:rFonts w:ascii="Times New Roman" w:hAnsi="Times New Roman"/>
                <w:bCs/>
                <w:color w:val="000000" w:themeColor="text1"/>
              </w:rPr>
              <w:t xml:space="preserve"> </w:t>
            </w:r>
            <w:r>
              <w:rPr>
                <w:rFonts w:ascii="Times New Roman" w:hAnsi="Times New Roman"/>
                <w:bCs/>
                <w:color w:val="000000" w:themeColor="text1"/>
              </w:rPr>
              <w:t>Reviews will happen, at minimum, quarterly. Certain team members will meet monthly to review reporting.</w:t>
            </w:r>
          </w:p>
          <w:p w14:paraId="52A74AC0" w14:textId="1E30056D" w:rsidR="00411554" w:rsidRDefault="00411554" w:rsidP="006B580E">
            <w:pPr>
              <w:pStyle w:val="ListParagraph"/>
              <w:numPr>
                <w:ilvl w:val="1"/>
                <w:numId w:val="24"/>
              </w:numPr>
              <w:spacing w:after="240"/>
              <w:jc w:val="both"/>
              <w:rPr>
                <w:rFonts w:ascii="Times New Roman" w:hAnsi="Times New Roman"/>
                <w:bCs/>
                <w:color w:val="000000" w:themeColor="text1"/>
              </w:rPr>
            </w:pPr>
            <w:r>
              <w:rPr>
                <w:rFonts w:ascii="Times New Roman" w:hAnsi="Times New Roman"/>
                <w:b/>
                <w:color w:val="000000" w:themeColor="text1"/>
              </w:rPr>
              <w:t xml:space="preserve">Communication Plan: </w:t>
            </w:r>
            <w:r>
              <w:rPr>
                <w:rFonts w:ascii="Times New Roman" w:hAnsi="Times New Roman"/>
                <w:bCs/>
                <w:color w:val="000000" w:themeColor="text1"/>
              </w:rPr>
              <w:t xml:space="preserve">LTC team members will review the established communication structure for handling State </w:t>
            </w:r>
            <w:r w:rsidR="006C1F9F">
              <w:rPr>
                <w:rFonts w:ascii="Times New Roman" w:hAnsi="Times New Roman"/>
                <w:bCs/>
                <w:color w:val="000000" w:themeColor="text1"/>
              </w:rPr>
              <w:t>agency</w:t>
            </w:r>
            <w:r>
              <w:rPr>
                <w:rFonts w:ascii="Times New Roman" w:hAnsi="Times New Roman"/>
                <w:bCs/>
                <w:color w:val="000000" w:themeColor="text1"/>
              </w:rPr>
              <w:t xml:space="preserve"> questions or concerns and expectation on the timeline for taking care of client needs.</w:t>
            </w:r>
            <w:r w:rsidR="006C1F9F">
              <w:rPr>
                <w:rFonts w:ascii="Times New Roman" w:hAnsi="Times New Roman"/>
                <w:bCs/>
                <w:color w:val="000000" w:themeColor="text1"/>
              </w:rPr>
              <w:t xml:space="preserve"> </w:t>
            </w:r>
            <w:r>
              <w:rPr>
                <w:rFonts w:ascii="Times New Roman" w:hAnsi="Times New Roman"/>
                <w:bCs/>
                <w:color w:val="000000" w:themeColor="text1"/>
              </w:rPr>
              <w:t>We will review any aspect of the contract that requires State approval before proceeding.</w:t>
            </w:r>
          </w:p>
          <w:p w14:paraId="76EB95F7" w14:textId="77777777" w:rsidR="00411554" w:rsidRDefault="00411554" w:rsidP="00411554">
            <w:pPr>
              <w:spacing w:after="240"/>
              <w:jc w:val="both"/>
              <w:rPr>
                <w:rFonts w:ascii="Times New Roman" w:hAnsi="Times New Roman"/>
                <w:bCs/>
                <w:color w:val="000000" w:themeColor="text1"/>
              </w:rPr>
            </w:pPr>
            <w:r>
              <w:rPr>
                <w:rFonts w:ascii="Times New Roman" w:hAnsi="Times New Roman"/>
                <w:bCs/>
                <w:color w:val="000000" w:themeColor="text1"/>
              </w:rPr>
              <w:t>Within 14-days of award:</w:t>
            </w:r>
          </w:p>
          <w:p w14:paraId="46E52C5A" w14:textId="5238385D" w:rsidR="00411554" w:rsidRDefault="00411554" w:rsidP="006B580E">
            <w:pPr>
              <w:pStyle w:val="ListParagraph"/>
              <w:numPr>
                <w:ilvl w:val="0"/>
                <w:numId w:val="25"/>
              </w:numPr>
              <w:spacing w:after="240"/>
              <w:jc w:val="both"/>
              <w:rPr>
                <w:rFonts w:ascii="Times New Roman" w:hAnsi="Times New Roman"/>
                <w:bCs/>
                <w:color w:val="000000" w:themeColor="text1"/>
              </w:rPr>
            </w:pPr>
            <w:r>
              <w:rPr>
                <w:rFonts w:ascii="Times New Roman" w:hAnsi="Times New Roman"/>
                <w:b/>
                <w:color w:val="000000" w:themeColor="text1"/>
              </w:rPr>
              <w:t>Agency Contacts</w:t>
            </w:r>
            <w:r>
              <w:rPr>
                <w:rFonts w:ascii="Times New Roman" w:hAnsi="Times New Roman"/>
                <w:bCs/>
                <w:color w:val="000000" w:themeColor="text1"/>
              </w:rPr>
              <w:t>: LTC will reach out to the full, active list of State agency contacts via email, using either the State directory or another list determined by the IDOA Contract Manager, to communicate our continued support of State interpreting and translation needs.</w:t>
            </w:r>
            <w:r w:rsidR="0076128F">
              <w:rPr>
                <w:rFonts w:ascii="Times New Roman" w:hAnsi="Times New Roman"/>
                <w:bCs/>
                <w:color w:val="000000" w:themeColor="text1"/>
              </w:rPr>
              <w:t xml:space="preserve"> </w:t>
            </w:r>
            <w:r>
              <w:rPr>
                <w:rFonts w:ascii="Times New Roman" w:hAnsi="Times New Roman"/>
                <w:bCs/>
                <w:color w:val="000000" w:themeColor="text1"/>
              </w:rPr>
              <w:t>This information will include:</w:t>
            </w:r>
          </w:p>
          <w:p w14:paraId="60E349D7" w14:textId="77777777" w:rsidR="00411554" w:rsidRPr="00C77702" w:rsidRDefault="00411554" w:rsidP="006B580E">
            <w:pPr>
              <w:pStyle w:val="ListParagraph"/>
              <w:numPr>
                <w:ilvl w:val="1"/>
                <w:numId w:val="25"/>
              </w:numPr>
              <w:spacing w:after="240"/>
              <w:jc w:val="both"/>
              <w:rPr>
                <w:rFonts w:ascii="Times New Roman" w:hAnsi="Times New Roman"/>
                <w:bCs/>
                <w:color w:val="000000" w:themeColor="text1"/>
              </w:rPr>
            </w:pPr>
            <w:r>
              <w:rPr>
                <w:rFonts w:ascii="Times New Roman" w:hAnsi="Times New Roman"/>
                <w:bCs/>
                <w:color w:val="000000" w:themeColor="text1"/>
              </w:rPr>
              <w:t>Service brochures and instructional guides with contact information.</w:t>
            </w:r>
          </w:p>
          <w:p w14:paraId="0A94B272" w14:textId="77777777" w:rsidR="00411554" w:rsidRDefault="00411554" w:rsidP="006B580E">
            <w:pPr>
              <w:pStyle w:val="ListParagraph"/>
              <w:numPr>
                <w:ilvl w:val="1"/>
                <w:numId w:val="25"/>
              </w:numPr>
              <w:spacing w:after="240"/>
              <w:jc w:val="both"/>
              <w:rPr>
                <w:rFonts w:ascii="Times New Roman" w:hAnsi="Times New Roman"/>
                <w:bCs/>
                <w:color w:val="000000" w:themeColor="text1"/>
              </w:rPr>
            </w:pPr>
            <w:r>
              <w:rPr>
                <w:rFonts w:ascii="Times New Roman" w:hAnsi="Times New Roman"/>
                <w:bCs/>
                <w:color w:val="000000" w:themeColor="text1"/>
              </w:rPr>
              <w:t>Service lists with pricing.</w:t>
            </w:r>
          </w:p>
          <w:p w14:paraId="058E8421" w14:textId="77777777" w:rsidR="00411554" w:rsidRDefault="00411554" w:rsidP="006B580E">
            <w:pPr>
              <w:pStyle w:val="ListParagraph"/>
              <w:numPr>
                <w:ilvl w:val="1"/>
                <w:numId w:val="25"/>
              </w:numPr>
              <w:spacing w:after="240"/>
              <w:jc w:val="both"/>
              <w:rPr>
                <w:rFonts w:ascii="Times New Roman" w:hAnsi="Times New Roman"/>
                <w:bCs/>
                <w:color w:val="000000" w:themeColor="text1"/>
              </w:rPr>
            </w:pPr>
            <w:r>
              <w:rPr>
                <w:rFonts w:ascii="Times New Roman" w:hAnsi="Times New Roman"/>
                <w:bCs/>
                <w:color w:val="000000" w:themeColor="text1"/>
              </w:rPr>
              <w:t>Communication structure and key contacts, with invitation for ongoing feedback.</w:t>
            </w:r>
          </w:p>
          <w:p w14:paraId="476F88C1" w14:textId="77777777" w:rsidR="00411554" w:rsidRDefault="00411554" w:rsidP="006B580E">
            <w:pPr>
              <w:pStyle w:val="ListParagraph"/>
              <w:numPr>
                <w:ilvl w:val="1"/>
                <w:numId w:val="25"/>
              </w:numPr>
              <w:spacing w:after="240"/>
              <w:jc w:val="both"/>
              <w:rPr>
                <w:rFonts w:ascii="Times New Roman" w:hAnsi="Times New Roman"/>
                <w:bCs/>
                <w:color w:val="000000" w:themeColor="text1"/>
              </w:rPr>
            </w:pPr>
            <w:r>
              <w:rPr>
                <w:rFonts w:ascii="Times New Roman" w:hAnsi="Times New Roman"/>
                <w:bCs/>
                <w:color w:val="000000" w:themeColor="text1"/>
              </w:rPr>
              <w:t>Invitation to attend scheduled information webinars to meet our staff, review the services available to them, and ask any follow up questions.</w:t>
            </w:r>
          </w:p>
          <w:p w14:paraId="1CDE38BF" w14:textId="4E790FED" w:rsidR="00411554" w:rsidRDefault="00411554" w:rsidP="006B580E">
            <w:pPr>
              <w:pStyle w:val="ListParagraph"/>
              <w:numPr>
                <w:ilvl w:val="0"/>
                <w:numId w:val="25"/>
              </w:numPr>
              <w:spacing w:after="240"/>
              <w:jc w:val="both"/>
              <w:rPr>
                <w:rFonts w:ascii="Times New Roman" w:hAnsi="Times New Roman"/>
                <w:bCs/>
                <w:color w:val="000000" w:themeColor="text1"/>
              </w:rPr>
            </w:pPr>
            <w:r>
              <w:rPr>
                <w:rFonts w:ascii="Times New Roman" w:hAnsi="Times New Roman"/>
                <w:b/>
                <w:color w:val="000000" w:themeColor="text1"/>
              </w:rPr>
              <w:t xml:space="preserve">Interpreter/Translator Touch Base: </w:t>
            </w:r>
            <w:r>
              <w:rPr>
                <w:rFonts w:ascii="Times New Roman" w:hAnsi="Times New Roman"/>
                <w:bCs/>
                <w:color w:val="000000" w:themeColor="text1"/>
              </w:rPr>
              <w:t>LTC will reach out to our interpreter and translator team</w:t>
            </w:r>
            <w:r w:rsidR="0076128F">
              <w:rPr>
                <w:rFonts w:ascii="Times New Roman" w:hAnsi="Times New Roman"/>
                <w:bCs/>
                <w:color w:val="000000" w:themeColor="text1"/>
              </w:rPr>
              <w:t xml:space="preserve">s </w:t>
            </w:r>
            <w:r>
              <w:rPr>
                <w:rFonts w:ascii="Times New Roman" w:hAnsi="Times New Roman"/>
                <w:bCs/>
                <w:color w:val="000000" w:themeColor="text1"/>
              </w:rPr>
              <w:t>to review expectations for State work and to answer any questions.</w:t>
            </w:r>
            <w:r w:rsidR="0076128F">
              <w:rPr>
                <w:rFonts w:ascii="Times New Roman" w:hAnsi="Times New Roman"/>
                <w:bCs/>
                <w:color w:val="000000" w:themeColor="text1"/>
              </w:rPr>
              <w:t xml:space="preserve"> </w:t>
            </w:r>
            <w:r>
              <w:rPr>
                <w:rFonts w:ascii="Times New Roman" w:hAnsi="Times New Roman"/>
                <w:bCs/>
                <w:color w:val="000000" w:themeColor="text1"/>
              </w:rPr>
              <w:t>We can also gather any updates on availability at this time.</w:t>
            </w:r>
          </w:p>
          <w:p w14:paraId="1433A8B1" w14:textId="100691E5" w:rsidR="00411554" w:rsidRDefault="00411554" w:rsidP="006B580E">
            <w:pPr>
              <w:pStyle w:val="ListParagraph"/>
              <w:numPr>
                <w:ilvl w:val="0"/>
                <w:numId w:val="25"/>
              </w:numPr>
              <w:spacing w:after="240"/>
              <w:jc w:val="both"/>
              <w:rPr>
                <w:rFonts w:ascii="Times New Roman" w:hAnsi="Times New Roman"/>
                <w:bCs/>
                <w:color w:val="000000" w:themeColor="text1"/>
              </w:rPr>
            </w:pPr>
            <w:r w:rsidRPr="00C77702">
              <w:rPr>
                <w:rFonts w:ascii="Times New Roman" w:hAnsi="Times New Roman"/>
                <w:b/>
                <w:color w:val="000000" w:themeColor="text1"/>
              </w:rPr>
              <w:t>MBE/WBE/IVOSB Vendors</w:t>
            </w:r>
            <w:r>
              <w:rPr>
                <w:rFonts w:ascii="Times New Roman" w:hAnsi="Times New Roman"/>
                <w:bCs/>
                <w:color w:val="000000" w:themeColor="text1"/>
              </w:rPr>
              <w:t xml:space="preserve"> </w:t>
            </w:r>
            <w:r>
              <w:rPr>
                <w:rFonts w:ascii="Times New Roman" w:hAnsi="Times New Roman"/>
                <w:b/>
                <w:color w:val="000000" w:themeColor="text1"/>
              </w:rPr>
              <w:t>Touch Base</w:t>
            </w:r>
            <w:r>
              <w:rPr>
                <w:rFonts w:ascii="Times New Roman" w:hAnsi="Times New Roman"/>
                <w:bCs/>
                <w:color w:val="000000" w:themeColor="text1"/>
              </w:rPr>
              <w:t>: LTC will schedule a meeting with each vendor to review the contract details, the goal percentages</w:t>
            </w:r>
            <w:r w:rsidR="0076128F">
              <w:rPr>
                <w:rFonts w:ascii="Times New Roman" w:hAnsi="Times New Roman"/>
                <w:bCs/>
                <w:color w:val="000000" w:themeColor="text1"/>
              </w:rPr>
              <w:t xml:space="preserve"> </w:t>
            </w:r>
            <w:r>
              <w:rPr>
                <w:rFonts w:ascii="Times New Roman" w:hAnsi="Times New Roman"/>
                <w:bCs/>
                <w:color w:val="000000" w:themeColor="text1"/>
              </w:rPr>
              <w:t xml:space="preserve">and plan to arrive at those goals, and to review quality expectations for State work. </w:t>
            </w:r>
          </w:p>
          <w:p w14:paraId="1CDB55B6" w14:textId="77777777" w:rsidR="00411554" w:rsidRDefault="00411554" w:rsidP="00411554">
            <w:pPr>
              <w:spacing w:after="240"/>
              <w:jc w:val="both"/>
              <w:rPr>
                <w:rFonts w:ascii="Times New Roman" w:hAnsi="Times New Roman"/>
                <w:bCs/>
                <w:color w:val="000000" w:themeColor="text1"/>
              </w:rPr>
            </w:pPr>
            <w:r>
              <w:rPr>
                <w:rFonts w:ascii="Times New Roman" w:hAnsi="Times New Roman"/>
                <w:bCs/>
                <w:color w:val="000000" w:themeColor="text1"/>
              </w:rPr>
              <w:t>Within 30 days of the start of the period of performance:</w:t>
            </w:r>
          </w:p>
          <w:p w14:paraId="2573DE91" w14:textId="565D24B7" w:rsidR="00411554" w:rsidRPr="007E47EE" w:rsidRDefault="00411554" w:rsidP="00411554">
            <w:pPr>
              <w:spacing w:after="240"/>
              <w:jc w:val="both"/>
              <w:rPr>
                <w:rFonts w:ascii="Times New Roman" w:hAnsi="Times New Roman"/>
                <w:bCs/>
                <w:color w:val="000000" w:themeColor="text1"/>
              </w:rPr>
            </w:pPr>
            <w:r>
              <w:rPr>
                <w:rFonts w:ascii="Times New Roman" w:hAnsi="Times New Roman"/>
                <w:bCs/>
                <w:color w:val="000000" w:themeColor="text1"/>
              </w:rPr>
              <w:t>LTC will touch base with the IDOA Contract Manager and report the communication activity and webinar attendance we have had with state agencies.</w:t>
            </w:r>
            <w:r w:rsidR="0076128F">
              <w:rPr>
                <w:rFonts w:ascii="Times New Roman" w:hAnsi="Times New Roman"/>
                <w:bCs/>
                <w:color w:val="000000" w:themeColor="text1"/>
              </w:rPr>
              <w:t xml:space="preserve"> </w:t>
            </w:r>
            <w:r>
              <w:rPr>
                <w:rFonts w:ascii="Times New Roman" w:hAnsi="Times New Roman"/>
                <w:bCs/>
                <w:color w:val="000000" w:themeColor="text1"/>
              </w:rPr>
              <w:t>Any final details can be discussed at that time to ensure a smooth transition from the current contract to the new one.</w:t>
            </w:r>
          </w:p>
          <w:p w14:paraId="7E644426" w14:textId="2729F714" w:rsidR="0068557D" w:rsidRPr="004E3B63" w:rsidRDefault="00411554" w:rsidP="00411554">
            <w:pPr>
              <w:jc w:val="both"/>
              <w:rPr>
                <w:rFonts w:ascii="Times New Roman" w:hAnsi="Times New Roman"/>
                <w:b/>
                <w:color w:val="000000" w:themeColor="text1"/>
              </w:rPr>
            </w:pPr>
            <w:r w:rsidRPr="007E6C7D">
              <w:rPr>
                <w:rFonts w:ascii="Times New Roman" w:hAnsi="Times New Roman"/>
                <w:bCs/>
                <w:color w:val="000000" w:themeColor="text1"/>
              </w:rPr>
              <w:t xml:space="preserve">As LTC has been conducting these services for the </w:t>
            </w:r>
            <w:r>
              <w:rPr>
                <w:rFonts w:ascii="Times New Roman" w:hAnsi="Times New Roman"/>
                <w:bCs/>
                <w:color w:val="000000" w:themeColor="text1"/>
              </w:rPr>
              <w:t>S</w:t>
            </w:r>
            <w:r w:rsidRPr="007E6C7D">
              <w:rPr>
                <w:rFonts w:ascii="Times New Roman" w:hAnsi="Times New Roman"/>
                <w:bCs/>
                <w:color w:val="000000" w:themeColor="text1"/>
              </w:rPr>
              <w:t xml:space="preserve">tate </w:t>
            </w:r>
            <w:r>
              <w:rPr>
                <w:rFonts w:ascii="Times New Roman" w:hAnsi="Times New Roman"/>
                <w:bCs/>
                <w:color w:val="000000" w:themeColor="text1"/>
              </w:rPr>
              <w:t>since 2014</w:t>
            </w:r>
            <w:r w:rsidRPr="007E6C7D">
              <w:rPr>
                <w:rFonts w:ascii="Times New Roman" w:hAnsi="Times New Roman"/>
                <w:bCs/>
                <w:color w:val="000000" w:themeColor="text1"/>
              </w:rPr>
              <w:t>, this communication will be simple and straightforward.</w:t>
            </w:r>
            <w:r>
              <w:rPr>
                <w:rFonts w:ascii="Times New Roman" w:hAnsi="Times New Roman"/>
                <w:bCs/>
                <w:color w:val="000000" w:themeColor="text1"/>
              </w:rPr>
              <w:t xml:space="preserve"> </w:t>
            </w:r>
            <w:r w:rsidRPr="007E6C7D">
              <w:rPr>
                <w:rFonts w:ascii="Times New Roman" w:hAnsi="Times New Roman"/>
                <w:bCs/>
                <w:color w:val="000000" w:themeColor="text1"/>
              </w:rPr>
              <w:t xml:space="preserve">LTC will be available to meet in-person with any </w:t>
            </w:r>
            <w:r>
              <w:rPr>
                <w:rFonts w:ascii="Times New Roman" w:hAnsi="Times New Roman"/>
                <w:bCs/>
                <w:color w:val="000000" w:themeColor="text1"/>
              </w:rPr>
              <w:t>S</w:t>
            </w:r>
            <w:r w:rsidRPr="007E6C7D">
              <w:rPr>
                <w:rFonts w:ascii="Times New Roman" w:hAnsi="Times New Roman"/>
                <w:bCs/>
                <w:color w:val="000000" w:themeColor="text1"/>
              </w:rPr>
              <w:t xml:space="preserve">tate </w:t>
            </w:r>
            <w:r w:rsidR="0076128F">
              <w:rPr>
                <w:rFonts w:ascii="Times New Roman" w:hAnsi="Times New Roman"/>
                <w:bCs/>
                <w:color w:val="000000" w:themeColor="text1"/>
              </w:rPr>
              <w:lastRenderedPageBreak/>
              <w:t>agency</w:t>
            </w:r>
            <w:r w:rsidRPr="007E6C7D">
              <w:rPr>
                <w:rFonts w:ascii="Times New Roman" w:hAnsi="Times New Roman"/>
                <w:bCs/>
                <w:color w:val="000000" w:themeColor="text1"/>
              </w:rPr>
              <w:t xml:space="preserve"> that wishes to schedule an individualized activation meeting, especially if the requests from the </w:t>
            </w:r>
            <w:r w:rsidR="0076128F">
              <w:rPr>
                <w:rFonts w:ascii="Times New Roman" w:hAnsi="Times New Roman"/>
                <w:bCs/>
                <w:color w:val="000000" w:themeColor="text1"/>
              </w:rPr>
              <w:t>agency</w:t>
            </w:r>
            <w:r w:rsidRPr="007E6C7D">
              <w:rPr>
                <w:rFonts w:ascii="Times New Roman" w:hAnsi="Times New Roman"/>
                <w:bCs/>
                <w:color w:val="000000" w:themeColor="text1"/>
              </w:rPr>
              <w:t xml:space="preserve"> will be regular and/or technical.</w:t>
            </w:r>
          </w:p>
        </w:tc>
      </w:tr>
    </w:tbl>
    <w:p w14:paraId="07D8F828" w14:textId="77777777" w:rsidR="0068557D" w:rsidRPr="0068557D" w:rsidRDefault="0068557D" w:rsidP="0068557D">
      <w:pPr>
        <w:rPr>
          <w:rFonts w:ascii="Times New Roman" w:hAnsi="Times New Roman"/>
          <w:b/>
          <w:color w:val="000000" w:themeColor="text1"/>
        </w:rPr>
      </w:pPr>
    </w:p>
    <w:p w14:paraId="43CEDFB5" w14:textId="74F44796" w:rsidR="0068557D" w:rsidRPr="002462C2" w:rsidRDefault="0068557D" w:rsidP="006B580E">
      <w:pPr>
        <w:pStyle w:val="ListParagraph"/>
        <w:widowControl/>
        <w:numPr>
          <w:ilvl w:val="2"/>
          <w:numId w:val="1"/>
        </w:numPr>
        <w:rPr>
          <w:rFonts w:ascii="Times New Roman" w:hAnsi="Times New Roman"/>
          <w:color w:val="000000" w:themeColor="text1"/>
        </w:rPr>
      </w:pPr>
      <w:r w:rsidRPr="0068557D">
        <w:rPr>
          <w:rFonts w:ascii="Times New Roman" w:hAnsi="Times New Roman"/>
          <w:color w:val="000000" w:themeColor="text1"/>
        </w:rPr>
        <w:t>Please identify specific tasks and milestones which require State involvement and collaboration during contract implementation.</w:t>
      </w:r>
    </w:p>
    <w:p w14:paraId="7268FA7E" w14:textId="77777777" w:rsidR="0068557D" w:rsidRPr="004E3B63" w:rsidRDefault="0068557D" w:rsidP="0068557D">
      <w:pPr>
        <w:widowControl/>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68557D" w:rsidRPr="004E3B63" w14:paraId="0A73836F" w14:textId="77777777" w:rsidTr="00EE50C5">
        <w:tc>
          <w:tcPr>
            <w:tcW w:w="8856" w:type="dxa"/>
            <w:shd w:val="clear" w:color="auto" w:fill="FFFF99"/>
          </w:tcPr>
          <w:p w14:paraId="3DFCD2E3" w14:textId="77777777" w:rsidR="0076128F" w:rsidRDefault="0076128F" w:rsidP="0076128F">
            <w:pPr>
              <w:spacing w:after="240"/>
              <w:jc w:val="both"/>
              <w:rPr>
                <w:rFonts w:ascii="Times New Roman" w:hAnsi="Times New Roman"/>
                <w:bCs/>
                <w:color w:val="000000" w:themeColor="text1"/>
              </w:rPr>
            </w:pPr>
            <w:r>
              <w:rPr>
                <w:rFonts w:ascii="Times New Roman" w:hAnsi="Times New Roman"/>
                <w:bCs/>
                <w:color w:val="000000" w:themeColor="text1"/>
              </w:rPr>
              <w:t>During contract implementation, the following, as described above, will require State involvement and collaboration.</w:t>
            </w:r>
          </w:p>
          <w:p w14:paraId="27332010" w14:textId="77777777" w:rsidR="0076128F" w:rsidRDefault="0076128F" w:rsidP="006B580E">
            <w:pPr>
              <w:pStyle w:val="ListParagraph"/>
              <w:numPr>
                <w:ilvl w:val="0"/>
                <w:numId w:val="26"/>
              </w:numPr>
              <w:jc w:val="both"/>
              <w:rPr>
                <w:rFonts w:ascii="Times New Roman" w:hAnsi="Times New Roman"/>
                <w:bCs/>
                <w:color w:val="000000" w:themeColor="text1"/>
              </w:rPr>
            </w:pPr>
            <w:r>
              <w:rPr>
                <w:rFonts w:ascii="Times New Roman" w:hAnsi="Times New Roman"/>
                <w:bCs/>
                <w:color w:val="000000" w:themeColor="text1"/>
              </w:rPr>
              <w:t>An activation meeting between LTC and the State will be conducted.</w:t>
            </w:r>
          </w:p>
          <w:p w14:paraId="6F61D83B" w14:textId="77777777" w:rsidR="0076128F" w:rsidRDefault="0076128F" w:rsidP="006B580E">
            <w:pPr>
              <w:pStyle w:val="ListParagraph"/>
              <w:numPr>
                <w:ilvl w:val="0"/>
                <w:numId w:val="26"/>
              </w:numPr>
              <w:jc w:val="both"/>
              <w:rPr>
                <w:rFonts w:ascii="Times New Roman" w:hAnsi="Times New Roman"/>
                <w:bCs/>
                <w:color w:val="000000" w:themeColor="text1"/>
              </w:rPr>
            </w:pPr>
            <w:r>
              <w:rPr>
                <w:rFonts w:ascii="Times New Roman" w:hAnsi="Times New Roman"/>
                <w:bCs/>
                <w:color w:val="000000" w:themeColor="text1"/>
              </w:rPr>
              <w:t>LTC requests that State agencies ask any initial questions they may have about the services and platforms upon receiving information.</w:t>
            </w:r>
          </w:p>
          <w:p w14:paraId="17B14825" w14:textId="77777777" w:rsidR="0076128F" w:rsidRDefault="0076128F" w:rsidP="006B580E">
            <w:pPr>
              <w:pStyle w:val="ListParagraph"/>
              <w:numPr>
                <w:ilvl w:val="0"/>
                <w:numId w:val="26"/>
              </w:numPr>
              <w:jc w:val="both"/>
              <w:rPr>
                <w:rFonts w:ascii="Times New Roman" w:hAnsi="Times New Roman"/>
                <w:bCs/>
                <w:color w:val="000000" w:themeColor="text1"/>
              </w:rPr>
            </w:pPr>
            <w:r>
              <w:rPr>
                <w:rFonts w:ascii="Times New Roman" w:hAnsi="Times New Roman"/>
                <w:bCs/>
                <w:color w:val="000000" w:themeColor="text1"/>
              </w:rPr>
              <w:t>Webinars will be scheduled for State personnel to attend, and LTC will review the services available to them.</w:t>
            </w:r>
          </w:p>
          <w:p w14:paraId="5DF5EDA8" w14:textId="66C24709" w:rsidR="0076128F" w:rsidRPr="0076128F" w:rsidRDefault="0076128F" w:rsidP="006B580E">
            <w:pPr>
              <w:pStyle w:val="ListParagraph"/>
              <w:numPr>
                <w:ilvl w:val="0"/>
                <w:numId w:val="26"/>
              </w:numPr>
              <w:spacing w:after="240"/>
              <w:jc w:val="both"/>
              <w:rPr>
                <w:rFonts w:ascii="Times New Roman" w:hAnsi="Times New Roman"/>
                <w:bCs/>
                <w:color w:val="000000" w:themeColor="text1"/>
              </w:rPr>
            </w:pPr>
            <w:r>
              <w:rPr>
                <w:rFonts w:ascii="Times New Roman" w:hAnsi="Times New Roman"/>
                <w:bCs/>
                <w:color w:val="000000" w:themeColor="text1"/>
              </w:rPr>
              <w:t>Any individual agency activation meetings that take place will require participation from both LTC and the State agency making the request.</w:t>
            </w:r>
          </w:p>
          <w:p w14:paraId="405EA883" w14:textId="3A2E534B" w:rsidR="0076128F" w:rsidRPr="0076128F" w:rsidRDefault="0076128F" w:rsidP="0076128F">
            <w:pPr>
              <w:jc w:val="both"/>
              <w:rPr>
                <w:rFonts w:ascii="Times New Roman" w:hAnsi="Times New Roman"/>
                <w:bCs/>
                <w:color w:val="000000" w:themeColor="text1"/>
              </w:rPr>
            </w:pPr>
            <w:r>
              <w:rPr>
                <w:rFonts w:ascii="Times New Roman" w:hAnsi="Times New Roman"/>
                <w:bCs/>
                <w:color w:val="000000" w:themeColor="text1"/>
              </w:rPr>
              <w:t>Overall, LTC seeks to make this implementation simple and seamless.</w:t>
            </w:r>
            <w:r w:rsidR="00112992">
              <w:rPr>
                <w:rFonts w:ascii="Times New Roman" w:hAnsi="Times New Roman"/>
                <w:bCs/>
                <w:color w:val="000000" w:themeColor="text1"/>
              </w:rPr>
              <w:t xml:space="preserve"> </w:t>
            </w:r>
            <w:r>
              <w:rPr>
                <w:rFonts w:ascii="Times New Roman" w:hAnsi="Times New Roman"/>
                <w:bCs/>
                <w:color w:val="000000" w:themeColor="text1"/>
              </w:rPr>
              <w:t>As we have been conducting these services with the State since 2014, many agencies are already familiar with our work and team members</w:t>
            </w:r>
            <w:r w:rsidR="00112992">
              <w:rPr>
                <w:rFonts w:ascii="Times New Roman" w:hAnsi="Times New Roman"/>
                <w:bCs/>
                <w:color w:val="000000" w:themeColor="text1"/>
              </w:rPr>
              <w:t>.</w:t>
            </w:r>
          </w:p>
        </w:tc>
      </w:tr>
    </w:tbl>
    <w:p w14:paraId="1FC4A31F" w14:textId="55B2B055" w:rsidR="0068557D" w:rsidRDefault="0068557D" w:rsidP="0068557D">
      <w:pPr>
        <w:widowControl/>
        <w:rPr>
          <w:rFonts w:ascii="Times New Roman" w:hAnsi="Times New Roman"/>
          <w:color w:val="000000" w:themeColor="text1"/>
        </w:rPr>
      </w:pPr>
    </w:p>
    <w:p w14:paraId="5686EBB3" w14:textId="07707AF5" w:rsidR="005218DB" w:rsidRPr="002462C2" w:rsidRDefault="005218DB" w:rsidP="006B580E">
      <w:pPr>
        <w:pStyle w:val="ListParagraph"/>
        <w:widowControl/>
        <w:numPr>
          <w:ilvl w:val="2"/>
          <w:numId w:val="1"/>
        </w:numPr>
        <w:rPr>
          <w:rFonts w:ascii="Times New Roman" w:hAnsi="Times New Roman"/>
          <w:color w:val="000000" w:themeColor="text1"/>
        </w:rPr>
      </w:pPr>
      <w:r w:rsidRPr="005218DB">
        <w:rPr>
          <w:rFonts w:ascii="Times New Roman" w:hAnsi="Times New Roman"/>
          <w:color w:val="000000" w:themeColor="text1"/>
        </w:rPr>
        <w:t xml:space="preserve">Please identify any innovative solutions your company would offer in order to drive contract compliance and savings.  </w:t>
      </w:r>
    </w:p>
    <w:p w14:paraId="110D2652" w14:textId="77777777" w:rsidR="005218DB" w:rsidRPr="004E3B63" w:rsidRDefault="005218DB" w:rsidP="005218DB">
      <w:pPr>
        <w:widowControl/>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5218DB" w:rsidRPr="004E3B63" w14:paraId="1A8FC796" w14:textId="77777777" w:rsidTr="00EE50C5">
        <w:tc>
          <w:tcPr>
            <w:tcW w:w="8856" w:type="dxa"/>
            <w:shd w:val="clear" w:color="auto" w:fill="FFFF99"/>
          </w:tcPr>
          <w:p w14:paraId="5B44C268" w14:textId="5073160C" w:rsidR="00CC1CEC" w:rsidRPr="001C0FC1" w:rsidRDefault="00CC1CEC" w:rsidP="00E85BCC">
            <w:pPr>
              <w:spacing w:after="240"/>
              <w:jc w:val="both"/>
              <w:rPr>
                <w:rFonts w:ascii="Times New Roman" w:hAnsi="Times New Roman"/>
                <w:bCs/>
                <w:color w:val="000000" w:themeColor="text1"/>
              </w:rPr>
            </w:pPr>
            <w:r w:rsidRPr="001C0FC1">
              <w:rPr>
                <w:rFonts w:ascii="Times New Roman" w:hAnsi="Times New Roman"/>
                <w:bCs/>
                <w:color w:val="000000" w:themeColor="text1"/>
              </w:rPr>
              <w:t>LTC has developed several tools and protocols to ensure contract compliance. For our operations and finance staff, we have created a Government Contract Quick Reference Guide, which summarizes pertinent information related to the State of Indiana contract, including compliance, management, and billing details</w:t>
            </w:r>
            <w:r w:rsidR="00790ED4">
              <w:rPr>
                <w:rFonts w:ascii="Times New Roman" w:hAnsi="Times New Roman"/>
                <w:bCs/>
                <w:color w:val="000000" w:themeColor="text1"/>
              </w:rPr>
              <w:t xml:space="preserve">. </w:t>
            </w:r>
            <w:r w:rsidRPr="001C0FC1">
              <w:rPr>
                <w:rFonts w:ascii="Times New Roman" w:hAnsi="Times New Roman"/>
                <w:bCs/>
                <w:color w:val="000000" w:themeColor="text1"/>
              </w:rPr>
              <w:t>All staff have access to and regularly use this reference guide while fulfilling state appointments.</w:t>
            </w:r>
          </w:p>
          <w:p w14:paraId="58377E47" w14:textId="496FAB09" w:rsidR="00CC1CEC" w:rsidRPr="001C0FC1" w:rsidRDefault="00CC1CEC" w:rsidP="00E85BCC">
            <w:pPr>
              <w:spacing w:after="240"/>
              <w:jc w:val="both"/>
              <w:rPr>
                <w:rFonts w:ascii="Times New Roman" w:hAnsi="Times New Roman"/>
                <w:bCs/>
                <w:color w:val="000000" w:themeColor="text1"/>
              </w:rPr>
            </w:pPr>
            <w:r w:rsidRPr="001C0FC1">
              <w:rPr>
                <w:rFonts w:ascii="Times New Roman" w:hAnsi="Times New Roman"/>
                <w:bCs/>
                <w:color w:val="000000" w:themeColor="text1"/>
              </w:rPr>
              <w:t>In addition, staff are in contact daily with LTC’s designated State Account Manager about any appointment requests that would require state approval or if they have any questions regarding compliance</w:t>
            </w:r>
            <w:r w:rsidR="00C515C6">
              <w:rPr>
                <w:rFonts w:ascii="Times New Roman" w:hAnsi="Times New Roman"/>
                <w:bCs/>
                <w:color w:val="000000" w:themeColor="text1"/>
              </w:rPr>
              <w:t xml:space="preserve">. </w:t>
            </w:r>
            <w:r w:rsidRPr="001C0FC1">
              <w:rPr>
                <w:rFonts w:ascii="Times New Roman" w:hAnsi="Times New Roman"/>
                <w:bCs/>
                <w:color w:val="000000" w:themeColor="text1"/>
              </w:rPr>
              <w:t>This allows the team to maintain quality control and ensure compliance at all times, with confidence.</w:t>
            </w:r>
          </w:p>
          <w:p w14:paraId="2C3276C4" w14:textId="0FFB7AAB" w:rsidR="00CC1CEC" w:rsidRPr="001C0FC1" w:rsidRDefault="00CC1CEC" w:rsidP="00E85BCC">
            <w:pPr>
              <w:spacing w:after="240"/>
              <w:jc w:val="both"/>
              <w:rPr>
                <w:rFonts w:ascii="Times New Roman" w:hAnsi="Times New Roman"/>
                <w:bCs/>
                <w:color w:val="000000" w:themeColor="text1"/>
              </w:rPr>
            </w:pPr>
            <w:r w:rsidRPr="001C0FC1">
              <w:rPr>
                <w:rFonts w:ascii="Times New Roman" w:hAnsi="Times New Roman"/>
                <w:bCs/>
                <w:color w:val="000000" w:themeColor="text1"/>
              </w:rPr>
              <w:t>LTC’s State Account Manager and Government Contract Specialist will meet with the operations team quarterly</w:t>
            </w:r>
            <w:r w:rsidR="00C515C6">
              <w:rPr>
                <w:rFonts w:ascii="Times New Roman" w:hAnsi="Times New Roman"/>
                <w:bCs/>
                <w:color w:val="000000" w:themeColor="text1"/>
              </w:rPr>
              <w:t xml:space="preserve">, </w:t>
            </w:r>
            <w:r w:rsidRPr="001C0FC1">
              <w:rPr>
                <w:rFonts w:ascii="Times New Roman" w:hAnsi="Times New Roman"/>
                <w:bCs/>
                <w:color w:val="000000" w:themeColor="text1"/>
              </w:rPr>
              <w:t>at a minimum</w:t>
            </w:r>
            <w:r w:rsidR="00C515C6">
              <w:rPr>
                <w:rFonts w:ascii="Times New Roman" w:hAnsi="Times New Roman"/>
                <w:bCs/>
                <w:color w:val="000000" w:themeColor="text1"/>
              </w:rPr>
              <w:t>,</w:t>
            </w:r>
            <w:r w:rsidRPr="001C0FC1">
              <w:rPr>
                <w:rFonts w:ascii="Times New Roman" w:hAnsi="Times New Roman"/>
                <w:bCs/>
                <w:color w:val="000000" w:themeColor="text1"/>
              </w:rPr>
              <w:t xml:space="preserve"> to review usage reports, </w:t>
            </w:r>
            <w:r w:rsidR="00206A07">
              <w:rPr>
                <w:rFonts w:ascii="Times New Roman" w:hAnsi="Times New Roman"/>
                <w:bCs/>
                <w:color w:val="000000" w:themeColor="text1"/>
              </w:rPr>
              <w:t>client</w:t>
            </w:r>
            <w:r w:rsidRPr="001C0FC1">
              <w:rPr>
                <w:rFonts w:ascii="Times New Roman" w:hAnsi="Times New Roman"/>
                <w:bCs/>
                <w:color w:val="000000" w:themeColor="text1"/>
              </w:rPr>
              <w:t xml:space="preserve"> feedback</w:t>
            </w:r>
            <w:r w:rsidR="00C515C6">
              <w:rPr>
                <w:rFonts w:ascii="Times New Roman" w:hAnsi="Times New Roman"/>
                <w:bCs/>
                <w:color w:val="000000" w:themeColor="text1"/>
              </w:rPr>
              <w:t>,</w:t>
            </w:r>
            <w:r w:rsidRPr="001C0FC1">
              <w:rPr>
                <w:rFonts w:ascii="Times New Roman" w:hAnsi="Times New Roman"/>
                <w:bCs/>
                <w:color w:val="000000" w:themeColor="text1"/>
              </w:rPr>
              <w:t xml:space="preserve"> and any other questions the team may have based on the client requests.</w:t>
            </w:r>
          </w:p>
          <w:p w14:paraId="27031732" w14:textId="77777777" w:rsidR="00CC1CEC" w:rsidRPr="001C0FC1" w:rsidRDefault="00CC1CEC" w:rsidP="00E85BCC">
            <w:pPr>
              <w:spacing w:after="240"/>
              <w:jc w:val="both"/>
              <w:rPr>
                <w:rFonts w:ascii="Times New Roman" w:hAnsi="Times New Roman"/>
                <w:bCs/>
                <w:color w:val="000000" w:themeColor="text1"/>
              </w:rPr>
            </w:pPr>
            <w:r w:rsidRPr="001C0FC1">
              <w:rPr>
                <w:rFonts w:ascii="Times New Roman" w:hAnsi="Times New Roman"/>
                <w:bCs/>
                <w:color w:val="000000" w:themeColor="text1"/>
              </w:rPr>
              <w:t>In terms of savings, LTC has several solutions for the state:</w:t>
            </w:r>
          </w:p>
          <w:p w14:paraId="3C9D9269" w14:textId="77777777" w:rsidR="00CC1CEC" w:rsidRDefault="00CC1CEC" w:rsidP="006B580E">
            <w:pPr>
              <w:pStyle w:val="ListParagraph"/>
              <w:numPr>
                <w:ilvl w:val="0"/>
                <w:numId w:val="8"/>
              </w:numPr>
              <w:jc w:val="both"/>
              <w:rPr>
                <w:rFonts w:ascii="Times New Roman" w:hAnsi="Times New Roman"/>
                <w:bCs/>
                <w:color w:val="000000" w:themeColor="text1"/>
              </w:rPr>
            </w:pPr>
            <w:r w:rsidRPr="001C0FC1">
              <w:rPr>
                <w:rFonts w:ascii="Times New Roman" w:hAnsi="Times New Roman"/>
                <w:bCs/>
                <w:color w:val="000000" w:themeColor="text1"/>
              </w:rPr>
              <w:t>For translation projects, LTC offers a per word discount on repeat words for large-volume projects.</w:t>
            </w:r>
          </w:p>
          <w:p w14:paraId="0406974C" w14:textId="77777777" w:rsidR="00CC1CEC" w:rsidRDefault="00CC1CEC" w:rsidP="006B580E">
            <w:pPr>
              <w:pStyle w:val="ListParagraph"/>
              <w:numPr>
                <w:ilvl w:val="0"/>
                <w:numId w:val="8"/>
              </w:numPr>
              <w:jc w:val="both"/>
              <w:rPr>
                <w:rFonts w:ascii="Times New Roman" w:hAnsi="Times New Roman"/>
                <w:bCs/>
                <w:color w:val="000000" w:themeColor="text1"/>
              </w:rPr>
            </w:pPr>
            <w:r w:rsidRPr="001C0FC1">
              <w:rPr>
                <w:rFonts w:ascii="Times New Roman" w:hAnsi="Times New Roman"/>
                <w:bCs/>
                <w:color w:val="000000" w:themeColor="text1"/>
              </w:rPr>
              <w:t>For interpretation appointments, LTC will always reach out to qualified interpreters who are closest to the appointment location to avoid mileage costs, whenever possible.</w:t>
            </w:r>
          </w:p>
          <w:p w14:paraId="0BE6E739" w14:textId="77777777" w:rsidR="00CC1CEC" w:rsidRDefault="00CC1CEC" w:rsidP="006B580E">
            <w:pPr>
              <w:pStyle w:val="ListParagraph"/>
              <w:numPr>
                <w:ilvl w:val="0"/>
                <w:numId w:val="8"/>
              </w:numPr>
              <w:jc w:val="both"/>
              <w:rPr>
                <w:rFonts w:ascii="Times New Roman" w:hAnsi="Times New Roman"/>
                <w:bCs/>
                <w:color w:val="000000" w:themeColor="text1"/>
              </w:rPr>
            </w:pPr>
            <w:r w:rsidRPr="001C0FC1">
              <w:rPr>
                <w:rFonts w:ascii="Times New Roman" w:hAnsi="Times New Roman"/>
                <w:bCs/>
                <w:color w:val="000000" w:themeColor="text1"/>
              </w:rPr>
              <w:t xml:space="preserve">For any appointment that requires a team of interpreters (for which LTC will first </w:t>
            </w:r>
            <w:r w:rsidRPr="001C0FC1">
              <w:rPr>
                <w:rFonts w:ascii="Times New Roman" w:hAnsi="Times New Roman"/>
                <w:bCs/>
                <w:color w:val="000000" w:themeColor="text1"/>
              </w:rPr>
              <w:lastRenderedPageBreak/>
              <w:t>get state approval), LTC offers a 20% discount on the second interpreter.  This is generally required for ASL appointments lasting over 2 hours, presentation-style settings, and other appointment types that involve highly technical language.</w:t>
            </w:r>
          </w:p>
          <w:p w14:paraId="456AE400" w14:textId="16EAF6FE" w:rsidR="00CC1CEC" w:rsidRPr="00E85BCC" w:rsidRDefault="00CC1CEC" w:rsidP="006B580E">
            <w:pPr>
              <w:pStyle w:val="ListParagraph"/>
              <w:numPr>
                <w:ilvl w:val="0"/>
                <w:numId w:val="8"/>
              </w:numPr>
              <w:spacing w:after="240"/>
              <w:jc w:val="both"/>
              <w:rPr>
                <w:rFonts w:ascii="Times New Roman" w:hAnsi="Times New Roman"/>
                <w:bCs/>
                <w:color w:val="000000" w:themeColor="text1"/>
              </w:rPr>
            </w:pPr>
            <w:r w:rsidRPr="001C0FC1">
              <w:rPr>
                <w:rFonts w:ascii="Times New Roman" w:hAnsi="Times New Roman"/>
                <w:bCs/>
                <w:color w:val="000000" w:themeColor="text1"/>
              </w:rPr>
              <w:t xml:space="preserve">Finally, in the event that a local interpreter is unavailable for a particular language, LTC is proud to offer our regular state interpreters via the </w:t>
            </w:r>
            <w:r w:rsidR="00206A07">
              <w:rPr>
                <w:rFonts w:ascii="Times New Roman" w:hAnsi="Times New Roman"/>
                <w:bCs/>
                <w:color w:val="000000" w:themeColor="text1"/>
              </w:rPr>
              <w:t>client</w:t>
            </w:r>
            <w:r w:rsidRPr="001C0FC1">
              <w:rPr>
                <w:rFonts w:ascii="Times New Roman" w:hAnsi="Times New Roman"/>
                <w:bCs/>
                <w:color w:val="000000" w:themeColor="text1"/>
              </w:rPr>
              <w:t>’s preferred virtual platform.</w:t>
            </w:r>
            <w:r w:rsidR="00C515C6">
              <w:rPr>
                <w:rFonts w:ascii="Times New Roman" w:hAnsi="Times New Roman"/>
                <w:bCs/>
                <w:color w:val="000000" w:themeColor="text1"/>
              </w:rPr>
              <w:t xml:space="preserve"> </w:t>
            </w:r>
            <w:r w:rsidRPr="001C0FC1">
              <w:rPr>
                <w:rFonts w:ascii="Times New Roman" w:hAnsi="Times New Roman"/>
                <w:bCs/>
                <w:color w:val="000000" w:themeColor="text1"/>
              </w:rPr>
              <w:t>This allows for LTC to schedule our regular state interpreters ahead of the appointment and match the appropriate interpreter to maintain consistency with state</w:t>
            </w:r>
            <w:r w:rsidR="00D751DC">
              <w:rPr>
                <w:rFonts w:ascii="Times New Roman" w:hAnsi="Times New Roman"/>
                <w:bCs/>
                <w:color w:val="000000" w:themeColor="text1"/>
              </w:rPr>
              <w:t xml:space="preserve"> agencies</w:t>
            </w:r>
            <w:r w:rsidRPr="001C0FC1">
              <w:rPr>
                <w:rFonts w:ascii="Times New Roman" w:hAnsi="Times New Roman"/>
                <w:bCs/>
                <w:color w:val="000000" w:themeColor="text1"/>
              </w:rPr>
              <w:t>, just as we would were the interpreter to conduct services in-person.</w:t>
            </w:r>
            <w:r w:rsidR="00C515C6">
              <w:rPr>
                <w:rFonts w:ascii="Times New Roman" w:hAnsi="Times New Roman"/>
                <w:bCs/>
                <w:color w:val="000000" w:themeColor="text1"/>
              </w:rPr>
              <w:t xml:space="preserve"> </w:t>
            </w:r>
            <w:r w:rsidRPr="001C0FC1">
              <w:rPr>
                <w:rFonts w:ascii="Times New Roman" w:hAnsi="Times New Roman"/>
                <w:bCs/>
                <w:color w:val="000000" w:themeColor="text1"/>
              </w:rPr>
              <w:t xml:space="preserve">For state </w:t>
            </w:r>
            <w:r w:rsidR="00D751DC">
              <w:rPr>
                <w:rFonts w:ascii="Times New Roman" w:hAnsi="Times New Roman"/>
                <w:bCs/>
                <w:color w:val="000000" w:themeColor="text1"/>
              </w:rPr>
              <w:t>agencies</w:t>
            </w:r>
            <w:r w:rsidRPr="001C0FC1">
              <w:rPr>
                <w:rFonts w:ascii="Times New Roman" w:hAnsi="Times New Roman"/>
                <w:bCs/>
                <w:color w:val="000000" w:themeColor="text1"/>
              </w:rPr>
              <w:t xml:space="preserve"> who are further away from metropolitan areas, this is a great solution for eliminating mileage costs.</w:t>
            </w:r>
          </w:p>
          <w:p w14:paraId="4083C7AB" w14:textId="64E901EE" w:rsidR="005218DB" w:rsidRPr="004E3B63" w:rsidRDefault="00CC1CEC" w:rsidP="00CC1CEC">
            <w:pPr>
              <w:jc w:val="both"/>
              <w:rPr>
                <w:rFonts w:ascii="Times New Roman" w:hAnsi="Times New Roman"/>
                <w:b/>
                <w:color w:val="000000" w:themeColor="text1"/>
              </w:rPr>
            </w:pPr>
            <w:r w:rsidRPr="001C0FC1">
              <w:rPr>
                <w:rFonts w:ascii="Times New Roman" w:hAnsi="Times New Roman"/>
                <w:bCs/>
                <w:color w:val="000000" w:themeColor="text1"/>
              </w:rPr>
              <w:t xml:space="preserve">LTC values educating </w:t>
            </w:r>
            <w:r w:rsidR="00206A07">
              <w:rPr>
                <w:rFonts w:ascii="Times New Roman" w:hAnsi="Times New Roman"/>
                <w:bCs/>
                <w:color w:val="000000" w:themeColor="text1"/>
              </w:rPr>
              <w:t>client</w:t>
            </w:r>
            <w:r w:rsidRPr="001C0FC1">
              <w:rPr>
                <w:rFonts w:ascii="Times New Roman" w:hAnsi="Times New Roman"/>
                <w:bCs/>
                <w:color w:val="000000" w:themeColor="text1"/>
              </w:rPr>
              <w:t xml:space="preserve">s on their service options so that they can make the </w:t>
            </w:r>
            <w:r w:rsidR="00C515C6" w:rsidRPr="001C0FC1">
              <w:rPr>
                <w:rFonts w:ascii="Times New Roman" w:hAnsi="Times New Roman"/>
                <w:bCs/>
                <w:color w:val="000000" w:themeColor="text1"/>
              </w:rPr>
              <w:t>best</w:t>
            </w:r>
            <w:r w:rsidR="00C515C6">
              <w:rPr>
                <w:rFonts w:ascii="Times New Roman" w:hAnsi="Times New Roman"/>
                <w:bCs/>
                <w:color w:val="000000" w:themeColor="text1"/>
              </w:rPr>
              <w:t>-informed</w:t>
            </w:r>
            <w:r w:rsidRPr="001C0FC1">
              <w:rPr>
                <w:rFonts w:ascii="Times New Roman" w:hAnsi="Times New Roman"/>
                <w:bCs/>
                <w:color w:val="000000" w:themeColor="text1"/>
              </w:rPr>
              <w:t xml:space="preserve"> decision based on their needs and budgets.</w:t>
            </w:r>
          </w:p>
        </w:tc>
      </w:tr>
    </w:tbl>
    <w:p w14:paraId="494AD2D4" w14:textId="41793DFB" w:rsidR="005218DB" w:rsidRDefault="005218DB" w:rsidP="002D59FD">
      <w:pPr>
        <w:widowControl/>
        <w:rPr>
          <w:rFonts w:ascii="Times New Roman" w:hAnsi="Times New Roman"/>
          <w:color w:val="000000" w:themeColor="text1"/>
        </w:rPr>
      </w:pPr>
    </w:p>
    <w:p w14:paraId="688E891B" w14:textId="05FA0419" w:rsidR="00B6233B" w:rsidRDefault="00B6233B" w:rsidP="006B580E">
      <w:pPr>
        <w:pStyle w:val="ListParagraph"/>
        <w:numPr>
          <w:ilvl w:val="1"/>
          <w:numId w:val="1"/>
        </w:numPr>
        <w:rPr>
          <w:rFonts w:ascii="Times New Roman" w:hAnsi="Times New Roman"/>
          <w:b/>
          <w:color w:val="000000" w:themeColor="text1"/>
        </w:rPr>
      </w:pPr>
      <w:r>
        <w:rPr>
          <w:rFonts w:ascii="Times New Roman" w:hAnsi="Times New Roman"/>
          <w:b/>
          <w:color w:val="000000" w:themeColor="text1"/>
        </w:rPr>
        <w:t>Extension to Other Entities</w:t>
      </w:r>
    </w:p>
    <w:p w14:paraId="2043D5CD" w14:textId="03E1959B" w:rsidR="00B6233B" w:rsidRPr="002462C2" w:rsidRDefault="00B6233B" w:rsidP="006B580E">
      <w:pPr>
        <w:pStyle w:val="ListParagraph"/>
        <w:widowControl/>
        <w:numPr>
          <w:ilvl w:val="2"/>
          <w:numId w:val="1"/>
        </w:numPr>
        <w:rPr>
          <w:rFonts w:ascii="Times New Roman" w:hAnsi="Times New Roman"/>
          <w:color w:val="000000" w:themeColor="text1"/>
        </w:rPr>
      </w:pPr>
      <w:r w:rsidRPr="002462C2">
        <w:rPr>
          <w:rFonts w:ascii="Times New Roman" w:hAnsi="Times New Roman"/>
          <w:color w:val="000000" w:themeColor="text1"/>
        </w:rPr>
        <w:t xml:space="preserve">Please </w:t>
      </w:r>
      <w:r w:rsidR="00AB2A8B">
        <w:rPr>
          <w:rFonts w:ascii="Times New Roman" w:hAnsi="Times New Roman"/>
          <w:color w:val="000000" w:themeColor="text1"/>
        </w:rPr>
        <w:t xml:space="preserve">detail how you will make this contract and </w:t>
      </w:r>
      <w:r w:rsidR="00310E04">
        <w:rPr>
          <w:rFonts w:ascii="Times New Roman" w:hAnsi="Times New Roman"/>
          <w:color w:val="000000" w:themeColor="text1"/>
        </w:rPr>
        <w:t xml:space="preserve">its pricing available </w:t>
      </w:r>
      <w:r w:rsidR="00310E04" w:rsidRPr="00310E04">
        <w:rPr>
          <w:rFonts w:ascii="Times New Roman" w:hAnsi="Times New Roman"/>
          <w:color w:val="000000" w:themeColor="text1"/>
        </w:rPr>
        <w:t>for use by other governmental bodies</w:t>
      </w:r>
      <w:r w:rsidR="00310E04">
        <w:rPr>
          <w:rFonts w:ascii="Times New Roman" w:hAnsi="Times New Roman"/>
          <w:color w:val="000000" w:themeColor="text1"/>
        </w:rPr>
        <w:t xml:space="preserve">. </w:t>
      </w:r>
      <w:r>
        <w:rPr>
          <w:rFonts w:ascii="Times New Roman" w:hAnsi="Times New Roman"/>
          <w:color w:val="000000" w:themeColor="text1"/>
        </w:rPr>
        <w:t xml:space="preserve">  </w:t>
      </w:r>
    </w:p>
    <w:p w14:paraId="656DDC75" w14:textId="77777777" w:rsidR="00B6233B" w:rsidRPr="004E3B63" w:rsidRDefault="00B6233B" w:rsidP="00B6233B">
      <w:pPr>
        <w:widowControl/>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B6233B" w:rsidRPr="004E3B63" w14:paraId="5C967E08" w14:textId="77777777" w:rsidTr="00EE50C5">
        <w:tc>
          <w:tcPr>
            <w:tcW w:w="8856" w:type="dxa"/>
            <w:shd w:val="clear" w:color="auto" w:fill="FFFF99"/>
          </w:tcPr>
          <w:p w14:paraId="74FE8E73" w14:textId="2E48BC85" w:rsidR="00E03A2C" w:rsidRPr="001C0FC1" w:rsidRDefault="00E03A2C" w:rsidP="00E85BCC">
            <w:pPr>
              <w:spacing w:after="240"/>
              <w:jc w:val="both"/>
              <w:rPr>
                <w:rFonts w:ascii="Times New Roman" w:hAnsi="Times New Roman"/>
                <w:bCs/>
                <w:color w:val="000000" w:themeColor="text1"/>
              </w:rPr>
            </w:pPr>
            <w:r w:rsidRPr="001C0FC1">
              <w:rPr>
                <w:rFonts w:ascii="Times New Roman" w:hAnsi="Times New Roman"/>
                <w:bCs/>
                <w:color w:val="000000" w:themeColor="text1"/>
              </w:rPr>
              <w:t>LTC has historically offered the state rates to “other governmental bodies.”</w:t>
            </w:r>
            <w:r w:rsidR="00C515C6">
              <w:rPr>
                <w:rFonts w:ascii="Times New Roman" w:hAnsi="Times New Roman"/>
                <w:bCs/>
                <w:color w:val="000000" w:themeColor="text1"/>
              </w:rPr>
              <w:t xml:space="preserve"> </w:t>
            </w:r>
            <w:r w:rsidRPr="001C0FC1">
              <w:rPr>
                <w:rFonts w:ascii="Times New Roman" w:hAnsi="Times New Roman"/>
                <w:bCs/>
                <w:color w:val="000000" w:themeColor="text1"/>
              </w:rPr>
              <w:t xml:space="preserve">When a government-related </w:t>
            </w:r>
            <w:r w:rsidR="00206A07">
              <w:rPr>
                <w:rFonts w:ascii="Times New Roman" w:hAnsi="Times New Roman"/>
                <w:bCs/>
                <w:color w:val="000000" w:themeColor="text1"/>
              </w:rPr>
              <w:t>client</w:t>
            </w:r>
            <w:r w:rsidRPr="001C0FC1">
              <w:rPr>
                <w:rFonts w:ascii="Times New Roman" w:hAnsi="Times New Roman"/>
                <w:bCs/>
                <w:color w:val="000000" w:themeColor="text1"/>
              </w:rPr>
              <w:t xml:space="preserve"> makes a first-time request, our operations team members ask a series of questions to determine if they are included in this category. When it is clear that the </w:t>
            </w:r>
            <w:r w:rsidR="00206A07">
              <w:rPr>
                <w:rFonts w:ascii="Times New Roman" w:hAnsi="Times New Roman"/>
                <w:bCs/>
                <w:color w:val="000000" w:themeColor="text1"/>
              </w:rPr>
              <w:t>client</w:t>
            </w:r>
            <w:r w:rsidRPr="001C0FC1">
              <w:rPr>
                <w:rFonts w:ascii="Times New Roman" w:hAnsi="Times New Roman"/>
                <w:bCs/>
                <w:color w:val="000000" w:themeColor="text1"/>
              </w:rPr>
              <w:t xml:space="preserve"> is an “other governmental body,” either the operations team member or our designated State Account Manager reaches out to the</w:t>
            </w:r>
            <w:r w:rsidR="00206A07">
              <w:rPr>
                <w:rFonts w:ascii="Times New Roman" w:hAnsi="Times New Roman"/>
                <w:bCs/>
                <w:color w:val="000000" w:themeColor="text1"/>
              </w:rPr>
              <w:t xml:space="preserve"> client</w:t>
            </w:r>
            <w:r w:rsidRPr="001C0FC1">
              <w:rPr>
                <w:rFonts w:ascii="Times New Roman" w:hAnsi="Times New Roman"/>
                <w:bCs/>
                <w:color w:val="000000" w:themeColor="text1"/>
              </w:rPr>
              <w:t xml:space="preserve"> to explain and extend the offer of the state rates.</w:t>
            </w:r>
          </w:p>
          <w:p w14:paraId="2ADD8763" w14:textId="2441AA01" w:rsidR="00E03A2C" w:rsidRPr="001C0FC1" w:rsidRDefault="00E03A2C" w:rsidP="00E85BCC">
            <w:pPr>
              <w:spacing w:after="240"/>
              <w:jc w:val="both"/>
              <w:rPr>
                <w:rFonts w:ascii="Times New Roman" w:hAnsi="Times New Roman"/>
                <w:bCs/>
                <w:color w:val="000000" w:themeColor="text1"/>
              </w:rPr>
            </w:pPr>
            <w:r w:rsidRPr="001C0FC1">
              <w:rPr>
                <w:rFonts w:ascii="Times New Roman" w:hAnsi="Times New Roman"/>
                <w:bCs/>
                <w:color w:val="000000" w:themeColor="text1"/>
              </w:rPr>
              <w:t xml:space="preserve">LTC has the ability to add designations, or “tags,” to accounts in our language service management platform every time we create a new </w:t>
            </w:r>
            <w:r w:rsidR="00206A07">
              <w:rPr>
                <w:rFonts w:ascii="Times New Roman" w:hAnsi="Times New Roman"/>
                <w:bCs/>
                <w:color w:val="000000" w:themeColor="text1"/>
              </w:rPr>
              <w:t>client</w:t>
            </w:r>
            <w:r w:rsidRPr="001C0FC1">
              <w:rPr>
                <w:rFonts w:ascii="Times New Roman" w:hAnsi="Times New Roman"/>
                <w:bCs/>
                <w:color w:val="000000" w:themeColor="text1"/>
              </w:rPr>
              <w:t xml:space="preserve"> profile. We have a category for “State of Indiana” and another category for “Other Governmental Bodies.” This allows us to automatically connect the new </w:t>
            </w:r>
            <w:r w:rsidR="00206A07">
              <w:rPr>
                <w:rFonts w:ascii="Times New Roman" w:hAnsi="Times New Roman"/>
                <w:bCs/>
                <w:color w:val="000000" w:themeColor="text1"/>
              </w:rPr>
              <w:t>client</w:t>
            </w:r>
            <w:r w:rsidRPr="001C0FC1">
              <w:rPr>
                <w:rFonts w:ascii="Times New Roman" w:hAnsi="Times New Roman"/>
                <w:bCs/>
                <w:color w:val="000000" w:themeColor="text1"/>
              </w:rPr>
              <w:t xml:space="preserve"> profile with the state rates plan, while also giving LTC an ability to generate reports specific to services being conducted directly versus indirectly under the QPA.</w:t>
            </w:r>
          </w:p>
          <w:p w14:paraId="42AF5D2E" w14:textId="0C6DE73B" w:rsidR="00B6233B" w:rsidRPr="004E3B63" w:rsidRDefault="00E03A2C" w:rsidP="00E03A2C">
            <w:pPr>
              <w:jc w:val="both"/>
              <w:rPr>
                <w:rFonts w:ascii="Times New Roman" w:hAnsi="Times New Roman"/>
                <w:b/>
                <w:color w:val="000000" w:themeColor="text1"/>
              </w:rPr>
            </w:pPr>
            <w:r w:rsidRPr="001C0FC1">
              <w:rPr>
                <w:rFonts w:ascii="Times New Roman" w:hAnsi="Times New Roman"/>
                <w:bCs/>
                <w:color w:val="000000" w:themeColor="text1"/>
              </w:rPr>
              <w:t xml:space="preserve">Periodically, LTC can send a report to the IDOA Contract Manager of the </w:t>
            </w:r>
            <w:r w:rsidR="00206A07">
              <w:rPr>
                <w:rFonts w:ascii="Times New Roman" w:hAnsi="Times New Roman"/>
                <w:bCs/>
                <w:color w:val="000000" w:themeColor="text1"/>
              </w:rPr>
              <w:t>client</w:t>
            </w:r>
            <w:r w:rsidRPr="001C0FC1">
              <w:rPr>
                <w:rFonts w:ascii="Times New Roman" w:hAnsi="Times New Roman"/>
                <w:bCs/>
                <w:color w:val="000000" w:themeColor="text1"/>
              </w:rPr>
              <w:t>s listed under “Other Governmental Bodies” to ensure transparency and accuracy. If there is ever a question whether a c</w:t>
            </w:r>
            <w:r w:rsidR="00206A07">
              <w:rPr>
                <w:rFonts w:ascii="Times New Roman" w:hAnsi="Times New Roman"/>
                <w:bCs/>
                <w:color w:val="000000" w:themeColor="text1"/>
              </w:rPr>
              <w:t>lient</w:t>
            </w:r>
            <w:r w:rsidRPr="001C0FC1">
              <w:rPr>
                <w:rFonts w:ascii="Times New Roman" w:hAnsi="Times New Roman"/>
                <w:bCs/>
                <w:color w:val="000000" w:themeColor="text1"/>
              </w:rPr>
              <w:t xml:space="preserve"> falls into this category, LTC’s designated State Account Manager will confirm the designation with IDOA’s Contract Manager before reaching out to the c</w:t>
            </w:r>
            <w:r w:rsidR="00206A07">
              <w:rPr>
                <w:rFonts w:ascii="Times New Roman" w:hAnsi="Times New Roman"/>
                <w:bCs/>
                <w:color w:val="000000" w:themeColor="text1"/>
              </w:rPr>
              <w:t>lient</w:t>
            </w:r>
            <w:r w:rsidRPr="001C0FC1">
              <w:rPr>
                <w:rFonts w:ascii="Times New Roman" w:hAnsi="Times New Roman"/>
                <w:bCs/>
                <w:color w:val="000000" w:themeColor="text1"/>
              </w:rPr>
              <w:t xml:space="preserve">. To provide an extra level of clarity, transparency and to encourage “other governmental bodies” to utilize language services, LTC will have a specially designed informational slick that parallels the information provided to regular state </w:t>
            </w:r>
            <w:r w:rsidR="00D751DC">
              <w:rPr>
                <w:rFonts w:ascii="Times New Roman" w:hAnsi="Times New Roman"/>
                <w:bCs/>
                <w:color w:val="000000" w:themeColor="text1"/>
              </w:rPr>
              <w:t>agencies</w:t>
            </w:r>
            <w:r w:rsidRPr="001C0FC1">
              <w:rPr>
                <w:rFonts w:ascii="Times New Roman" w:hAnsi="Times New Roman"/>
                <w:bCs/>
                <w:color w:val="000000" w:themeColor="text1"/>
              </w:rPr>
              <w:t>.</w:t>
            </w:r>
          </w:p>
        </w:tc>
      </w:tr>
    </w:tbl>
    <w:p w14:paraId="32706915" w14:textId="0A478EC8" w:rsidR="006C014E" w:rsidRDefault="006C014E" w:rsidP="00B6233B">
      <w:pPr>
        <w:rPr>
          <w:rFonts w:ascii="Times New Roman" w:hAnsi="Times New Roman"/>
          <w:b/>
          <w:color w:val="000000" w:themeColor="text1"/>
        </w:rPr>
      </w:pPr>
    </w:p>
    <w:p w14:paraId="763D4161" w14:textId="27022552" w:rsidR="001172B1" w:rsidRDefault="001172B1" w:rsidP="00B6233B">
      <w:pPr>
        <w:rPr>
          <w:rFonts w:ascii="Times New Roman" w:hAnsi="Times New Roman"/>
          <w:b/>
          <w:color w:val="000000" w:themeColor="text1"/>
        </w:rPr>
      </w:pPr>
    </w:p>
    <w:p w14:paraId="22C4DE82" w14:textId="505FC00E" w:rsidR="006C014E" w:rsidRDefault="006C014E" w:rsidP="006B580E">
      <w:pPr>
        <w:pStyle w:val="ListParagraph"/>
        <w:numPr>
          <w:ilvl w:val="0"/>
          <w:numId w:val="1"/>
        </w:numPr>
        <w:rPr>
          <w:rFonts w:ascii="Times New Roman" w:hAnsi="Times New Roman"/>
          <w:b/>
          <w:color w:val="000000" w:themeColor="text1"/>
          <w:sz w:val="28"/>
          <w:szCs w:val="28"/>
        </w:rPr>
      </w:pPr>
      <w:r>
        <w:rPr>
          <w:rFonts w:ascii="Times New Roman" w:hAnsi="Times New Roman"/>
          <w:b/>
          <w:color w:val="000000" w:themeColor="text1"/>
          <w:sz w:val="28"/>
          <w:szCs w:val="28"/>
        </w:rPr>
        <w:t>Specific Questions for Each Service Lines</w:t>
      </w:r>
    </w:p>
    <w:p w14:paraId="0F84E4D2" w14:textId="0EB4722A" w:rsidR="006C014E" w:rsidRPr="006C014E" w:rsidRDefault="006C014E" w:rsidP="006C014E">
      <w:pPr>
        <w:ind w:left="360"/>
        <w:rPr>
          <w:rFonts w:ascii="Times New Roman" w:hAnsi="Times New Roman"/>
          <w:b/>
          <w:color w:val="000000" w:themeColor="text1"/>
          <w:szCs w:val="24"/>
        </w:rPr>
      </w:pPr>
      <w:r>
        <w:rPr>
          <w:rFonts w:ascii="Times New Roman" w:hAnsi="Times New Roman"/>
          <w:b/>
          <w:color w:val="000000" w:themeColor="text1"/>
          <w:szCs w:val="24"/>
        </w:rPr>
        <w:t>3</w:t>
      </w:r>
      <w:r w:rsidRPr="006C014E">
        <w:rPr>
          <w:rFonts w:ascii="Times New Roman" w:hAnsi="Times New Roman"/>
          <w:b/>
          <w:color w:val="000000" w:themeColor="text1"/>
          <w:szCs w:val="24"/>
        </w:rPr>
        <w:t xml:space="preserve">.1 </w:t>
      </w:r>
      <w:r>
        <w:rPr>
          <w:rFonts w:ascii="Times New Roman" w:hAnsi="Times New Roman"/>
          <w:b/>
          <w:color w:val="000000" w:themeColor="text1"/>
          <w:szCs w:val="24"/>
        </w:rPr>
        <w:t>In-Person</w:t>
      </w:r>
      <w:r w:rsidR="007453A9">
        <w:rPr>
          <w:rFonts w:ascii="Times New Roman" w:hAnsi="Times New Roman"/>
          <w:b/>
          <w:color w:val="000000" w:themeColor="text1"/>
          <w:szCs w:val="24"/>
        </w:rPr>
        <w:t xml:space="preserve"> Language</w:t>
      </w:r>
      <w:r>
        <w:rPr>
          <w:rFonts w:ascii="Times New Roman" w:hAnsi="Times New Roman"/>
          <w:b/>
          <w:color w:val="000000" w:themeColor="text1"/>
          <w:szCs w:val="24"/>
        </w:rPr>
        <w:t xml:space="preserve"> Interpretation Services</w:t>
      </w:r>
    </w:p>
    <w:p w14:paraId="39D02EE4" w14:textId="2C2B4F4C" w:rsidR="006C014E" w:rsidRPr="002462C2" w:rsidRDefault="006C014E" w:rsidP="006B580E">
      <w:pPr>
        <w:pStyle w:val="ListParagraph"/>
        <w:widowControl/>
        <w:numPr>
          <w:ilvl w:val="2"/>
          <w:numId w:val="1"/>
        </w:numPr>
        <w:rPr>
          <w:rFonts w:ascii="Times New Roman" w:hAnsi="Times New Roman"/>
          <w:color w:val="000000" w:themeColor="text1"/>
        </w:rPr>
      </w:pPr>
      <w:r w:rsidRPr="00FF1AC9">
        <w:rPr>
          <w:rFonts w:ascii="Times New Roman" w:hAnsi="Times New Roman"/>
          <w:color w:val="000000" w:themeColor="text1"/>
        </w:rPr>
        <w:t>Please describe</w:t>
      </w:r>
      <w:r>
        <w:rPr>
          <w:rFonts w:ascii="Times New Roman" w:hAnsi="Times New Roman"/>
          <w:color w:val="000000" w:themeColor="text1"/>
        </w:rPr>
        <w:t xml:space="preserve"> </w:t>
      </w:r>
      <w:r w:rsidRPr="006C014E">
        <w:rPr>
          <w:rFonts w:ascii="Times New Roman" w:hAnsi="Times New Roman"/>
          <w:color w:val="000000" w:themeColor="text1"/>
        </w:rPr>
        <w:t>your capabilities to provide Video Remote Interpreting</w:t>
      </w:r>
      <w:r w:rsidR="004E0398">
        <w:rPr>
          <w:rFonts w:ascii="Times New Roman" w:hAnsi="Times New Roman"/>
          <w:color w:val="000000" w:themeColor="text1"/>
        </w:rPr>
        <w:t xml:space="preserve"> (VRI)</w:t>
      </w:r>
      <w:r w:rsidRPr="006C014E">
        <w:rPr>
          <w:rFonts w:ascii="Times New Roman" w:hAnsi="Times New Roman"/>
          <w:color w:val="000000" w:themeColor="text1"/>
        </w:rPr>
        <w:t xml:space="preserve"> services</w:t>
      </w:r>
      <w:r w:rsidR="001172B1">
        <w:rPr>
          <w:rFonts w:ascii="Times New Roman" w:hAnsi="Times New Roman"/>
          <w:color w:val="000000" w:themeColor="text1"/>
        </w:rPr>
        <w:t xml:space="preserve"> for in-person language interpretation services</w:t>
      </w:r>
      <w:r w:rsidRPr="006C014E">
        <w:rPr>
          <w:rFonts w:ascii="Times New Roman" w:hAnsi="Times New Roman"/>
          <w:color w:val="000000" w:themeColor="text1"/>
        </w:rPr>
        <w:t xml:space="preserve"> or describe your plan to work with a VRI service provider if you are unfamiliar with VRI services</w:t>
      </w:r>
      <w:r>
        <w:rPr>
          <w:rFonts w:ascii="Times New Roman" w:hAnsi="Times New Roman"/>
          <w:color w:val="000000" w:themeColor="text1"/>
        </w:rPr>
        <w:t>.</w:t>
      </w:r>
    </w:p>
    <w:p w14:paraId="02A3A1A5" w14:textId="77777777" w:rsidR="006C014E" w:rsidRPr="004E3B63" w:rsidRDefault="006C014E" w:rsidP="006C014E">
      <w:pPr>
        <w:widowControl/>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6C014E" w:rsidRPr="004E3B63" w14:paraId="05E934A9" w14:textId="77777777" w:rsidTr="00EE50C5">
        <w:tc>
          <w:tcPr>
            <w:tcW w:w="8856" w:type="dxa"/>
            <w:shd w:val="clear" w:color="auto" w:fill="FFFF99"/>
          </w:tcPr>
          <w:p w14:paraId="7FE64203" w14:textId="5B643F7E" w:rsidR="006E67F1" w:rsidRDefault="006E67F1" w:rsidP="00131629">
            <w:pPr>
              <w:spacing w:after="240"/>
              <w:jc w:val="both"/>
              <w:rPr>
                <w:rFonts w:ascii="Times New Roman" w:hAnsi="Times New Roman"/>
                <w:bCs/>
                <w:color w:val="000000" w:themeColor="text1"/>
              </w:rPr>
            </w:pPr>
            <w:r>
              <w:rPr>
                <w:rFonts w:ascii="Times New Roman" w:hAnsi="Times New Roman"/>
                <w:bCs/>
                <w:color w:val="000000" w:themeColor="text1"/>
              </w:rPr>
              <w:lastRenderedPageBreak/>
              <w:t xml:space="preserve">LTC has been providing Video Remote Interpreting (VRI) services through a third-party service provider, </w:t>
            </w:r>
            <w:r w:rsidRPr="00086E9A">
              <w:rPr>
                <w:rFonts w:ascii="Times New Roman" w:hAnsi="Times New Roman"/>
                <w:bCs/>
                <w:color w:val="000000" w:themeColor="text1"/>
              </w:rPr>
              <w:t>Voiance, for the</w:t>
            </w:r>
            <w:r w:rsidR="00086E9A" w:rsidRPr="00086E9A">
              <w:rPr>
                <w:rFonts w:ascii="Times New Roman" w:hAnsi="Times New Roman"/>
                <w:bCs/>
                <w:color w:val="000000" w:themeColor="text1"/>
              </w:rPr>
              <w:t xml:space="preserve"> last 6</w:t>
            </w:r>
            <w:r w:rsidRPr="00086E9A">
              <w:rPr>
                <w:rFonts w:ascii="Times New Roman" w:hAnsi="Times New Roman"/>
                <w:bCs/>
                <w:color w:val="000000" w:themeColor="text1"/>
              </w:rPr>
              <w:t xml:space="preserve"> years.</w:t>
            </w:r>
            <w:r w:rsidR="00DB5B21">
              <w:rPr>
                <w:rFonts w:ascii="Times New Roman" w:hAnsi="Times New Roman"/>
                <w:bCs/>
                <w:color w:val="000000" w:themeColor="text1"/>
              </w:rPr>
              <w:t xml:space="preserve"> </w:t>
            </w:r>
            <w:r w:rsidRPr="00086E9A">
              <w:rPr>
                <w:rFonts w:ascii="Times New Roman" w:hAnsi="Times New Roman"/>
                <w:bCs/>
                <w:color w:val="000000" w:themeColor="text1"/>
              </w:rPr>
              <w:t>During</w:t>
            </w:r>
            <w:r>
              <w:rPr>
                <w:rFonts w:ascii="Times New Roman" w:hAnsi="Times New Roman"/>
                <w:bCs/>
                <w:color w:val="000000" w:themeColor="text1"/>
              </w:rPr>
              <w:t xml:space="preserve"> this time, we have successfully provided VRI services to numerous clients</w:t>
            </w:r>
            <w:r w:rsidR="00DB5B21">
              <w:rPr>
                <w:rFonts w:ascii="Times New Roman" w:hAnsi="Times New Roman"/>
                <w:bCs/>
                <w:color w:val="000000" w:themeColor="text1"/>
              </w:rPr>
              <w:t>, including the State of Indiana,</w:t>
            </w:r>
            <w:r>
              <w:rPr>
                <w:rFonts w:ascii="Times New Roman" w:hAnsi="Times New Roman"/>
                <w:bCs/>
                <w:color w:val="000000" w:themeColor="text1"/>
              </w:rPr>
              <w:t xml:space="preserve"> with excellent connection times and positive post-appointment feedback.</w:t>
            </w:r>
          </w:p>
          <w:p w14:paraId="3313E67C" w14:textId="465DBC74" w:rsidR="00131629" w:rsidRDefault="00131629" w:rsidP="00131629">
            <w:pPr>
              <w:spacing w:after="240"/>
              <w:jc w:val="both"/>
              <w:rPr>
                <w:rFonts w:ascii="Times New Roman" w:hAnsi="Times New Roman"/>
                <w:bCs/>
                <w:color w:val="000000" w:themeColor="text1"/>
              </w:rPr>
            </w:pPr>
            <w:r>
              <w:rPr>
                <w:rFonts w:ascii="Times New Roman" w:hAnsi="Times New Roman"/>
                <w:bCs/>
                <w:color w:val="000000" w:themeColor="text1"/>
              </w:rPr>
              <w:t xml:space="preserve">LTC chose a system hosted in the cloud in order to cut down on equipment costs for clients. No software is needed to utilize LTC’s VRI services via a computer. If using a smartphone or tablet, clients </w:t>
            </w:r>
            <w:r w:rsidR="0043611E">
              <w:rPr>
                <w:rFonts w:ascii="Times New Roman" w:hAnsi="Times New Roman"/>
                <w:bCs/>
                <w:color w:val="000000" w:themeColor="text1"/>
              </w:rPr>
              <w:t>will</w:t>
            </w:r>
            <w:r>
              <w:rPr>
                <w:rFonts w:ascii="Times New Roman" w:hAnsi="Times New Roman"/>
                <w:bCs/>
                <w:color w:val="000000" w:themeColor="text1"/>
              </w:rPr>
              <w:t xml:space="preserve"> download a free application. The following items are all that is needed in order to use VRI services through LTC:</w:t>
            </w:r>
          </w:p>
          <w:p w14:paraId="6331A4EE" w14:textId="224CC2F1" w:rsidR="00131629" w:rsidRDefault="00131629" w:rsidP="006B580E">
            <w:pPr>
              <w:pStyle w:val="ListParagraph"/>
              <w:numPr>
                <w:ilvl w:val="0"/>
                <w:numId w:val="14"/>
              </w:numPr>
              <w:spacing w:after="240"/>
              <w:jc w:val="both"/>
              <w:rPr>
                <w:rFonts w:ascii="Times New Roman" w:hAnsi="Times New Roman"/>
                <w:bCs/>
                <w:color w:val="000000" w:themeColor="text1"/>
              </w:rPr>
            </w:pPr>
            <w:r>
              <w:rPr>
                <w:rFonts w:ascii="Times New Roman" w:hAnsi="Times New Roman"/>
                <w:bCs/>
                <w:color w:val="000000" w:themeColor="text1"/>
              </w:rPr>
              <w:t>Computer/Tablet/Smartphone</w:t>
            </w:r>
          </w:p>
          <w:p w14:paraId="75DF5B35" w14:textId="7A0F45F2" w:rsidR="00131629" w:rsidRDefault="00131629" w:rsidP="006B580E">
            <w:pPr>
              <w:pStyle w:val="ListParagraph"/>
              <w:numPr>
                <w:ilvl w:val="0"/>
                <w:numId w:val="14"/>
              </w:numPr>
              <w:spacing w:after="240"/>
              <w:jc w:val="both"/>
              <w:rPr>
                <w:rFonts w:ascii="Times New Roman" w:hAnsi="Times New Roman"/>
                <w:bCs/>
                <w:color w:val="000000" w:themeColor="text1"/>
              </w:rPr>
            </w:pPr>
            <w:r>
              <w:rPr>
                <w:rFonts w:ascii="Times New Roman" w:hAnsi="Times New Roman"/>
                <w:bCs/>
                <w:color w:val="000000" w:themeColor="text1"/>
              </w:rPr>
              <w:t>Webcam (internal or external)</w:t>
            </w:r>
          </w:p>
          <w:p w14:paraId="36FB4C6D" w14:textId="62EA4414" w:rsidR="00131629" w:rsidRDefault="00131629" w:rsidP="006B580E">
            <w:pPr>
              <w:pStyle w:val="ListParagraph"/>
              <w:numPr>
                <w:ilvl w:val="0"/>
                <w:numId w:val="14"/>
              </w:numPr>
              <w:spacing w:after="240"/>
              <w:jc w:val="both"/>
              <w:rPr>
                <w:rFonts w:ascii="Times New Roman" w:hAnsi="Times New Roman"/>
                <w:bCs/>
                <w:color w:val="000000" w:themeColor="text1"/>
              </w:rPr>
            </w:pPr>
            <w:r>
              <w:rPr>
                <w:rFonts w:ascii="Times New Roman" w:hAnsi="Times New Roman"/>
                <w:bCs/>
                <w:color w:val="000000" w:themeColor="text1"/>
              </w:rPr>
              <w:t>Microphone (internal or external)</w:t>
            </w:r>
          </w:p>
          <w:p w14:paraId="5042AF32" w14:textId="3796E73E" w:rsidR="00131629" w:rsidRPr="00131629" w:rsidRDefault="00131629" w:rsidP="006B580E">
            <w:pPr>
              <w:pStyle w:val="ListParagraph"/>
              <w:numPr>
                <w:ilvl w:val="0"/>
                <w:numId w:val="14"/>
              </w:numPr>
              <w:spacing w:after="240"/>
              <w:jc w:val="both"/>
              <w:rPr>
                <w:rFonts w:ascii="Times New Roman" w:hAnsi="Times New Roman"/>
                <w:bCs/>
                <w:color w:val="000000" w:themeColor="text1"/>
              </w:rPr>
            </w:pPr>
            <w:r>
              <w:rPr>
                <w:rFonts w:ascii="Times New Roman" w:hAnsi="Times New Roman"/>
                <w:bCs/>
                <w:color w:val="000000" w:themeColor="text1"/>
              </w:rPr>
              <w:t>Internet Service</w:t>
            </w:r>
          </w:p>
          <w:p w14:paraId="5A7CEEFD" w14:textId="7656203F" w:rsidR="006C014E" w:rsidRPr="006E67F1" w:rsidRDefault="006E67F1" w:rsidP="00131629">
            <w:pPr>
              <w:jc w:val="both"/>
              <w:rPr>
                <w:rFonts w:ascii="Times New Roman" w:hAnsi="Times New Roman"/>
                <w:bCs/>
                <w:color w:val="000000" w:themeColor="text1"/>
              </w:rPr>
            </w:pPr>
            <w:r>
              <w:rPr>
                <w:rFonts w:ascii="Times New Roman" w:hAnsi="Times New Roman"/>
                <w:bCs/>
                <w:color w:val="000000" w:themeColor="text1"/>
              </w:rPr>
              <w:t>LTC’s VRI services are offered around the clock and provid</w:t>
            </w:r>
            <w:r w:rsidR="0043611E">
              <w:rPr>
                <w:rFonts w:ascii="Times New Roman" w:hAnsi="Times New Roman"/>
                <w:bCs/>
                <w:color w:val="000000" w:themeColor="text1"/>
              </w:rPr>
              <w:t xml:space="preserve">e </w:t>
            </w:r>
            <w:r>
              <w:rPr>
                <w:rFonts w:ascii="Times New Roman" w:hAnsi="Times New Roman"/>
                <w:bCs/>
                <w:color w:val="000000" w:themeColor="text1"/>
              </w:rPr>
              <w:t>the closest option to in-person interpreting. Th</w:t>
            </w:r>
            <w:r w:rsidR="0043611E">
              <w:rPr>
                <w:rFonts w:ascii="Times New Roman" w:hAnsi="Times New Roman"/>
                <w:bCs/>
                <w:color w:val="000000" w:themeColor="text1"/>
              </w:rPr>
              <w:t xml:space="preserve">ese </w:t>
            </w:r>
            <w:r>
              <w:rPr>
                <w:rFonts w:ascii="Times New Roman" w:hAnsi="Times New Roman"/>
                <w:bCs/>
                <w:color w:val="000000" w:themeColor="text1"/>
              </w:rPr>
              <w:t>service</w:t>
            </w:r>
            <w:r w:rsidR="0043611E">
              <w:rPr>
                <w:rFonts w:ascii="Times New Roman" w:hAnsi="Times New Roman"/>
                <w:bCs/>
                <w:color w:val="000000" w:themeColor="text1"/>
              </w:rPr>
              <w:t>s</w:t>
            </w:r>
            <w:r>
              <w:rPr>
                <w:rFonts w:ascii="Times New Roman" w:hAnsi="Times New Roman"/>
                <w:bCs/>
                <w:color w:val="000000" w:themeColor="text1"/>
              </w:rPr>
              <w:t xml:space="preserve"> combine the power of versatility of the internet and remotely located professional interpreters to provide immediate, convenient interpreting services between individuals who are in the same room.</w:t>
            </w:r>
          </w:p>
        </w:tc>
      </w:tr>
    </w:tbl>
    <w:p w14:paraId="78141358" w14:textId="353700C5" w:rsidR="006C014E" w:rsidRDefault="006C014E" w:rsidP="002D59FD">
      <w:pPr>
        <w:widowControl/>
        <w:rPr>
          <w:rFonts w:ascii="Times New Roman" w:hAnsi="Times New Roman"/>
          <w:color w:val="000000" w:themeColor="text1"/>
        </w:rPr>
      </w:pPr>
    </w:p>
    <w:p w14:paraId="23C78D1D" w14:textId="77777777" w:rsidR="006C014E" w:rsidRPr="002462C2" w:rsidRDefault="006C014E" w:rsidP="006B580E">
      <w:pPr>
        <w:pStyle w:val="ListParagraph"/>
        <w:widowControl/>
        <w:numPr>
          <w:ilvl w:val="2"/>
          <w:numId w:val="1"/>
        </w:numPr>
        <w:rPr>
          <w:rFonts w:ascii="Times New Roman" w:hAnsi="Times New Roman"/>
          <w:color w:val="000000" w:themeColor="text1"/>
        </w:rPr>
      </w:pPr>
      <w:r w:rsidRPr="00FF1AC9">
        <w:rPr>
          <w:rFonts w:ascii="Times New Roman" w:hAnsi="Times New Roman"/>
          <w:color w:val="000000" w:themeColor="text1"/>
        </w:rPr>
        <w:t>Please describe</w:t>
      </w:r>
      <w:r>
        <w:rPr>
          <w:rFonts w:ascii="Times New Roman" w:hAnsi="Times New Roman"/>
          <w:color w:val="000000" w:themeColor="text1"/>
        </w:rPr>
        <w:t xml:space="preserve"> and attach</w:t>
      </w:r>
      <w:r w:rsidRPr="00FF1AC9">
        <w:rPr>
          <w:rFonts w:ascii="Times New Roman" w:hAnsi="Times New Roman"/>
          <w:color w:val="000000" w:themeColor="text1"/>
        </w:rPr>
        <w:t xml:space="preserve"> </w:t>
      </w:r>
      <w:r>
        <w:rPr>
          <w:rFonts w:ascii="Times New Roman" w:hAnsi="Times New Roman"/>
          <w:color w:val="000000" w:themeColor="text1"/>
        </w:rPr>
        <w:t>the template and format of a timesheet that, if awarded this contract, would be used to verify precise lengths of provided services.</w:t>
      </w:r>
    </w:p>
    <w:p w14:paraId="397D62D5" w14:textId="77777777" w:rsidR="006C014E" w:rsidRPr="004E3B63" w:rsidRDefault="006C014E" w:rsidP="006C014E">
      <w:pPr>
        <w:widowControl/>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6C014E" w:rsidRPr="004E3B63" w14:paraId="72D893B6" w14:textId="77777777" w:rsidTr="00EE50C5">
        <w:tc>
          <w:tcPr>
            <w:tcW w:w="8856" w:type="dxa"/>
            <w:shd w:val="clear" w:color="auto" w:fill="FFFF99"/>
          </w:tcPr>
          <w:p w14:paraId="4E9A625A" w14:textId="2D64127B" w:rsidR="0029241B" w:rsidRDefault="0029241B" w:rsidP="009C33E2">
            <w:pPr>
              <w:spacing w:after="240"/>
              <w:jc w:val="both"/>
              <w:rPr>
                <w:rFonts w:ascii="Times New Roman" w:hAnsi="Times New Roman"/>
                <w:bCs/>
                <w:color w:val="000000" w:themeColor="text1"/>
              </w:rPr>
            </w:pPr>
            <w:r>
              <w:rPr>
                <w:rFonts w:ascii="Times New Roman" w:hAnsi="Times New Roman"/>
                <w:bCs/>
                <w:color w:val="000000" w:themeColor="text1"/>
              </w:rPr>
              <w:t>LTC uses timesheets to verify precise lengths of provided services to ensure that we correctly bill each client. The format for our standard timesheet includes the following</w:t>
            </w:r>
            <w:r w:rsidR="009C33E2">
              <w:rPr>
                <w:rFonts w:ascii="Times New Roman" w:hAnsi="Times New Roman"/>
                <w:bCs/>
                <w:color w:val="000000" w:themeColor="text1"/>
              </w:rPr>
              <w:t>:</w:t>
            </w:r>
          </w:p>
          <w:p w14:paraId="55CFF05C" w14:textId="16E9599D" w:rsidR="0029241B" w:rsidRDefault="009C33E2" w:rsidP="006B580E">
            <w:pPr>
              <w:pStyle w:val="ListParagraph"/>
              <w:numPr>
                <w:ilvl w:val="0"/>
                <w:numId w:val="13"/>
              </w:numPr>
              <w:jc w:val="both"/>
              <w:rPr>
                <w:rFonts w:ascii="Times New Roman" w:hAnsi="Times New Roman"/>
                <w:bCs/>
                <w:color w:val="000000" w:themeColor="text1"/>
              </w:rPr>
            </w:pPr>
            <w:r>
              <w:rPr>
                <w:rFonts w:ascii="Times New Roman" w:hAnsi="Times New Roman"/>
                <w:bCs/>
                <w:color w:val="000000" w:themeColor="text1"/>
              </w:rPr>
              <w:t>Facility Name</w:t>
            </w:r>
          </w:p>
          <w:p w14:paraId="111F9B81" w14:textId="36E57736" w:rsidR="009C33E2" w:rsidRDefault="009C33E2" w:rsidP="006B580E">
            <w:pPr>
              <w:pStyle w:val="ListParagraph"/>
              <w:numPr>
                <w:ilvl w:val="0"/>
                <w:numId w:val="13"/>
              </w:numPr>
              <w:jc w:val="both"/>
              <w:rPr>
                <w:rFonts w:ascii="Times New Roman" w:hAnsi="Times New Roman"/>
                <w:bCs/>
                <w:color w:val="000000" w:themeColor="text1"/>
              </w:rPr>
            </w:pPr>
            <w:r>
              <w:rPr>
                <w:rFonts w:ascii="Times New Roman" w:hAnsi="Times New Roman"/>
                <w:bCs/>
                <w:color w:val="000000" w:themeColor="text1"/>
              </w:rPr>
              <w:t>Location</w:t>
            </w:r>
          </w:p>
          <w:p w14:paraId="1C1B2797" w14:textId="11886641" w:rsidR="009C33E2" w:rsidRDefault="009C33E2" w:rsidP="006B580E">
            <w:pPr>
              <w:pStyle w:val="ListParagraph"/>
              <w:numPr>
                <w:ilvl w:val="0"/>
                <w:numId w:val="13"/>
              </w:numPr>
              <w:jc w:val="both"/>
              <w:rPr>
                <w:rFonts w:ascii="Times New Roman" w:hAnsi="Times New Roman"/>
                <w:bCs/>
                <w:color w:val="000000" w:themeColor="text1"/>
              </w:rPr>
            </w:pPr>
            <w:r>
              <w:rPr>
                <w:rFonts w:ascii="Times New Roman" w:hAnsi="Times New Roman"/>
                <w:bCs/>
                <w:color w:val="000000" w:themeColor="text1"/>
              </w:rPr>
              <w:t>Room/Suite Number</w:t>
            </w:r>
          </w:p>
          <w:p w14:paraId="5AFA1D47" w14:textId="226C5992" w:rsidR="009C33E2" w:rsidRDefault="009C33E2" w:rsidP="006B580E">
            <w:pPr>
              <w:pStyle w:val="ListParagraph"/>
              <w:numPr>
                <w:ilvl w:val="0"/>
                <w:numId w:val="13"/>
              </w:numPr>
              <w:jc w:val="both"/>
              <w:rPr>
                <w:rFonts w:ascii="Times New Roman" w:hAnsi="Times New Roman"/>
                <w:bCs/>
                <w:color w:val="000000" w:themeColor="text1"/>
              </w:rPr>
            </w:pPr>
            <w:r>
              <w:rPr>
                <w:rFonts w:ascii="Times New Roman" w:hAnsi="Times New Roman"/>
                <w:bCs/>
                <w:color w:val="000000" w:themeColor="text1"/>
              </w:rPr>
              <w:t>Non-English/ASL Speaker’s Name</w:t>
            </w:r>
          </w:p>
          <w:p w14:paraId="31B4F787" w14:textId="0EACB79A" w:rsidR="009C33E2" w:rsidRDefault="009C33E2" w:rsidP="006B580E">
            <w:pPr>
              <w:pStyle w:val="ListParagraph"/>
              <w:numPr>
                <w:ilvl w:val="0"/>
                <w:numId w:val="13"/>
              </w:numPr>
              <w:jc w:val="both"/>
              <w:rPr>
                <w:rFonts w:ascii="Times New Roman" w:hAnsi="Times New Roman"/>
                <w:bCs/>
                <w:color w:val="000000" w:themeColor="text1"/>
              </w:rPr>
            </w:pPr>
            <w:r>
              <w:rPr>
                <w:rFonts w:ascii="Times New Roman" w:hAnsi="Times New Roman"/>
                <w:bCs/>
                <w:color w:val="000000" w:themeColor="text1"/>
              </w:rPr>
              <w:t>Date</w:t>
            </w:r>
          </w:p>
          <w:p w14:paraId="7C4A61DA" w14:textId="130C56F4" w:rsidR="009C33E2" w:rsidRDefault="009C33E2" w:rsidP="006B580E">
            <w:pPr>
              <w:pStyle w:val="ListParagraph"/>
              <w:numPr>
                <w:ilvl w:val="0"/>
                <w:numId w:val="13"/>
              </w:numPr>
              <w:jc w:val="both"/>
              <w:rPr>
                <w:rFonts w:ascii="Times New Roman" w:hAnsi="Times New Roman"/>
                <w:bCs/>
                <w:color w:val="000000" w:themeColor="text1"/>
              </w:rPr>
            </w:pPr>
            <w:r>
              <w:rPr>
                <w:rFonts w:ascii="Times New Roman" w:hAnsi="Times New Roman"/>
                <w:bCs/>
                <w:color w:val="000000" w:themeColor="text1"/>
              </w:rPr>
              <w:t>Language</w:t>
            </w:r>
          </w:p>
          <w:p w14:paraId="096FC5B7" w14:textId="56E03891" w:rsidR="009C33E2" w:rsidRDefault="009C33E2" w:rsidP="006B580E">
            <w:pPr>
              <w:pStyle w:val="ListParagraph"/>
              <w:numPr>
                <w:ilvl w:val="0"/>
                <w:numId w:val="13"/>
              </w:numPr>
              <w:jc w:val="both"/>
              <w:rPr>
                <w:rFonts w:ascii="Times New Roman" w:hAnsi="Times New Roman"/>
                <w:bCs/>
                <w:color w:val="000000" w:themeColor="text1"/>
              </w:rPr>
            </w:pPr>
            <w:r>
              <w:rPr>
                <w:rFonts w:ascii="Times New Roman" w:hAnsi="Times New Roman"/>
                <w:bCs/>
                <w:color w:val="000000" w:themeColor="text1"/>
              </w:rPr>
              <w:t>Time In</w:t>
            </w:r>
          </w:p>
          <w:p w14:paraId="50985257" w14:textId="73D8D780" w:rsidR="009C33E2" w:rsidRDefault="009C33E2" w:rsidP="006B580E">
            <w:pPr>
              <w:pStyle w:val="ListParagraph"/>
              <w:numPr>
                <w:ilvl w:val="0"/>
                <w:numId w:val="13"/>
              </w:numPr>
              <w:jc w:val="both"/>
              <w:rPr>
                <w:rFonts w:ascii="Times New Roman" w:hAnsi="Times New Roman"/>
                <w:bCs/>
                <w:color w:val="000000" w:themeColor="text1"/>
              </w:rPr>
            </w:pPr>
            <w:r>
              <w:rPr>
                <w:rFonts w:ascii="Times New Roman" w:hAnsi="Times New Roman"/>
                <w:bCs/>
                <w:color w:val="000000" w:themeColor="text1"/>
              </w:rPr>
              <w:t>Time Out</w:t>
            </w:r>
          </w:p>
          <w:p w14:paraId="1CBF7936" w14:textId="5E2F93D7" w:rsidR="009C33E2" w:rsidRDefault="009C33E2" w:rsidP="006B580E">
            <w:pPr>
              <w:pStyle w:val="ListParagraph"/>
              <w:numPr>
                <w:ilvl w:val="0"/>
                <w:numId w:val="13"/>
              </w:numPr>
              <w:jc w:val="both"/>
              <w:rPr>
                <w:rFonts w:ascii="Times New Roman" w:hAnsi="Times New Roman"/>
                <w:bCs/>
                <w:color w:val="000000" w:themeColor="text1"/>
              </w:rPr>
            </w:pPr>
            <w:r>
              <w:rPr>
                <w:rFonts w:ascii="Times New Roman" w:hAnsi="Times New Roman"/>
                <w:bCs/>
                <w:color w:val="000000" w:themeColor="text1"/>
              </w:rPr>
              <w:t>Business Unit Number</w:t>
            </w:r>
          </w:p>
          <w:p w14:paraId="62479138" w14:textId="04C5031E" w:rsidR="009C33E2" w:rsidRDefault="009C33E2" w:rsidP="006B580E">
            <w:pPr>
              <w:pStyle w:val="ListParagraph"/>
              <w:numPr>
                <w:ilvl w:val="0"/>
                <w:numId w:val="13"/>
              </w:numPr>
              <w:jc w:val="both"/>
              <w:rPr>
                <w:rFonts w:ascii="Times New Roman" w:hAnsi="Times New Roman"/>
                <w:bCs/>
                <w:color w:val="000000" w:themeColor="text1"/>
              </w:rPr>
            </w:pPr>
            <w:r>
              <w:rPr>
                <w:rFonts w:ascii="Times New Roman" w:hAnsi="Times New Roman"/>
                <w:bCs/>
                <w:color w:val="000000" w:themeColor="text1"/>
              </w:rPr>
              <w:t>Department Number</w:t>
            </w:r>
          </w:p>
          <w:p w14:paraId="15153BBD" w14:textId="4566E4EA" w:rsidR="009C33E2" w:rsidRDefault="009C33E2" w:rsidP="006B580E">
            <w:pPr>
              <w:pStyle w:val="ListParagraph"/>
              <w:numPr>
                <w:ilvl w:val="0"/>
                <w:numId w:val="13"/>
              </w:numPr>
              <w:jc w:val="both"/>
              <w:rPr>
                <w:rFonts w:ascii="Times New Roman" w:hAnsi="Times New Roman"/>
                <w:bCs/>
                <w:color w:val="000000" w:themeColor="text1"/>
              </w:rPr>
            </w:pPr>
            <w:r>
              <w:rPr>
                <w:rFonts w:ascii="Times New Roman" w:hAnsi="Times New Roman"/>
                <w:bCs/>
                <w:color w:val="000000" w:themeColor="text1"/>
              </w:rPr>
              <w:t>Interpreter Name</w:t>
            </w:r>
          </w:p>
          <w:p w14:paraId="1768CBAA" w14:textId="71F86C55" w:rsidR="009C33E2" w:rsidRDefault="009C33E2" w:rsidP="006B580E">
            <w:pPr>
              <w:pStyle w:val="ListParagraph"/>
              <w:numPr>
                <w:ilvl w:val="0"/>
                <w:numId w:val="13"/>
              </w:numPr>
              <w:jc w:val="both"/>
              <w:rPr>
                <w:rFonts w:ascii="Times New Roman" w:hAnsi="Times New Roman"/>
                <w:bCs/>
                <w:color w:val="000000" w:themeColor="text1"/>
              </w:rPr>
            </w:pPr>
            <w:r>
              <w:rPr>
                <w:rFonts w:ascii="Times New Roman" w:hAnsi="Times New Roman"/>
                <w:bCs/>
                <w:color w:val="000000" w:themeColor="text1"/>
              </w:rPr>
              <w:t>Interpreter Signature</w:t>
            </w:r>
          </w:p>
          <w:p w14:paraId="6261001F" w14:textId="189F1FD0" w:rsidR="009C33E2" w:rsidRDefault="009C33E2" w:rsidP="006B580E">
            <w:pPr>
              <w:pStyle w:val="ListParagraph"/>
              <w:numPr>
                <w:ilvl w:val="0"/>
                <w:numId w:val="13"/>
              </w:numPr>
              <w:jc w:val="both"/>
              <w:rPr>
                <w:rFonts w:ascii="Times New Roman" w:hAnsi="Times New Roman"/>
                <w:bCs/>
                <w:color w:val="000000" w:themeColor="text1"/>
              </w:rPr>
            </w:pPr>
            <w:r>
              <w:rPr>
                <w:rFonts w:ascii="Times New Roman" w:hAnsi="Times New Roman"/>
                <w:bCs/>
                <w:color w:val="000000" w:themeColor="text1"/>
              </w:rPr>
              <w:t>Job Number</w:t>
            </w:r>
          </w:p>
          <w:p w14:paraId="2B942D21" w14:textId="0818EF34" w:rsidR="009C33E2" w:rsidRDefault="009C33E2" w:rsidP="006B580E">
            <w:pPr>
              <w:pStyle w:val="ListParagraph"/>
              <w:numPr>
                <w:ilvl w:val="0"/>
                <w:numId w:val="13"/>
              </w:numPr>
              <w:jc w:val="both"/>
              <w:rPr>
                <w:rFonts w:ascii="Times New Roman" w:hAnsi="Times New Roman"/>
                <w:bCs/>
                <w:color w:val="000000" w:themeColor="text1"/>
              </w:rPr>
            </w:pPr>
            <w:r>
              <w:rPr>
                <w:rFonts w:ascii="Times New Roman" w:hAnsi="Times New Roman"/>
                <w:bCs/>
                <w:color w:val="000000" w:themeColor="text1"/>
              </w:rPr>
              <w:t>Check boxes for “No Show” and “Cancellation” if applicable</w:t>
            </w:r>
          </w:p>
          <w:p w14:paraId="4D0B6001" w14:textId="768A20CE" w:rsidR="009C33E2" w:rsidRPr="009C33E2" w:rsidRDefault="009C33E2" w:rsidP="006B580E">
            <w:pPr>
              <w:pStyle w:val="ListParagraph"/>
              <w:numPr>
                <w:ilvl w:val="0"/>
                <w:numId w:val="13"/>
              </w:numPr>
              <w:spacing w:after="240"/>
              <w:jc w:val="both"/>
              <w:rPr>
                <w:rFonts w:ascii="Times New Roman" w:hAnsi="Times New Roman"/>
                <w:bCs/>
                <w:color w:val="000000" w:themeColor="text1"/>
              </w:rPr>
            </w:pPr>
            <w:r>
              <w:rPr>
                <w:rFonts w:ascii="Times New Roman" w:hAnsi="Times New Roman"/>
                <w:bCs/>
                <w:color w:val="000000" w:themeColor="text1"/>
              </w:rPr>
              <w:t>Additional Notes</w:t>
            </w:r>
          </w:p>
          <w:p w14:paraId="770019FE" w14:textId="3555EC4C" w:rsidR="006C014E" w:rsidRDefault="009C33E2" w:rsidP="009C33E2">
            <w:pPr>
              <w:spacing w:after="240"/>
              <w:jc w:val="both"/>
              <w:rPr>
                <w:rFonts w:ascii="Times New Roman" w:hAnsi="Times New Roman"/>
                <w:bCs/>
                <w:color w:val="000000" w:themeColor="text1"/>
              </w:rPr>
            </w:pPr>
            <w:r>
              <w:rPr>
                <w:rFonts w:ascii="Times New Roman" w:hAnsi="Times New Roman"/>
                <w:bCs/>
                <w:color w:val="000000" w:themeColor="text1"/>
              </w:rPr>
              <w:t xml:space="preserve">The best way for LTC to verify precise lengths of provided services is to provide a space on the timesheet for the </w:t>
            </w:r>
            <w:r w:rsidR="00206A07">
              <w:rPr>
                <w:rFonts w:ascii="Times New Roman" w:hAnsi="Times New Roman"/>
                <w:bCs/>
                <w:color w:val="000000" w:themeColor="text1"/>
              </w:rPr>
              <w:t>client</w:t>
            </w:r>
            <w:r>
              <w:rPr>
                <w:rFonts w:ascii="Times New Roman" w:hAnsi="Times New Roman"/>
                <w:bCs/>
                <w:color w:val="000000" w:themeColor="text1"/>
              </w:rPr>
              <w:t>’s employee to sign their name both when the interpreter arrives at the appointment and when the interpreter departs from the appointment.</w:t>
            </w:r>
            <w:r w:rsidR="0043611E">
              <w:rPr>
                <w:rFonts w:ascii="Times New Roman" w:hAnsi="Times New Roman"/>
                <w:bCs/>
                <w:color w:val="000000" w:themeColor="text1"/>
              </w:rPr>
              <w:t xml:space="preserve"> This has proven to be a successful verification process for State work.</w:t>
            </w:r>
          </w:p>
          <w:p w14:paraId="1A45624B" w14:textId="1B1E7D56" w:rsidR="009C33E2" w:rsidRPr="009C33E2" w:rsidRDefault="009C33E2" w:rsidP="009C33E2">
            <w:pPr>
              <w:jc w:val="both"/>
              <w:rPr>
                <w:rFonts w:ascii="Times New Roman" w:hAnsi="Times New Roman"/>
                <w:bCs/>
                <w:color w:val="000000" w:themeColor="text1"/>
              </w:rPr>
            </w:pPr>
            <w:r w:rsidRPr="002567A5">
              <w:rPr>
                <w:rFonts w:ascii="Times New Roman" w:hAnsi="Times New Roman"/>
                <w:bCs/>
                <w:color w:val="000000" w:themeColor="text1"/>
              </w:rPr>
              <w:lastRenderedPageBreak/>
              <w:t xml:space="preserve">See </w:t>
            </w:r>
            <w:r w:rsidRPr="003157FA">
              <w:rPr>
                <w:rFonts w:ascii="Times New Roman" w:hAnsi="Times New Roman"/>
                <w:bCs/>
                <w:color w:val="000000" w:themeColor="text1"/>
              </w:rPr>
              <w:t>Attachment</w:t>
            </w:r>
            <w:r w:rsidR="00E843D2" w:rsidRPr="003157FA">
              <w:rPr>
                <w:rFonts w:ascii="Times New Roman" w:hAnsi="Times New Roman"/>
                <w:bCs/>
                <w:color w:val="000000" w:themeColor="text1"/>
              </w:rPr>
              <w:t xml:space="preserve"> </w:t>
            </w:r>
            <w:r w:rsidR="00B66CAE">
              <w:rPr>
                <w:rFonts w:ascii="Times New Roman" w:hAnsi="Times New Roman"/>
                <w:bCs/>
                <w:color w:val="000000" w:themeColor="text1"/>
              </w:rPr>
              <w:t xml:space="preserve">3.1.2 </w:t>
            </w:r>
            <w:r w:rsidRPr="002567A5">
              <w:rPr>
                <w:rFonts w:ascii="Times New Roman" w:hAnsi="Times New Roman"/>
                <w:bCs/>
                <w:color w:val="000000" w:themeColor="text1"/>
              </w:rPr>
              <w:t>for</w:t>
            </w:r>
            <w:r>
              <w:rPr>
                <w:rFonts w:ascii="Times New Roman" w:hAnsi="Times New Roman"/>
                <w:bCs/>
                <w:color w:val="000000" w:themeColor="text1"/>
              </w:rPr>
              <w:t xml:space="preserve"> an example of our standard timesheet.</w:t>
            </w:r>
          </w:p>
        </w:tc>
      </w:tr>
    </w:tbl>
    <w:p w14:paraId="6D980F7A" w14:textId="77777777" w:rsidR="006C014E" w:rsidRDefault="006C014E" w:rsidP="006C014E">
      <w:pPr>
        <w:widowControl/>
        <w:rPr>
          <w:rFonts w:ascii="Times New Roman" w:hAnsi="Times New Roman"/>
          <w:color w:val="000000" w:themeColor="text1"/>
        </w:rPr>
      </w:pPr>
    </w:p>
    <w:p w14:paraId="7D96B872" w14:textId="659D3E4D" w:rsidR="006C014E" w:rsidRPr="00087D18" w:rsidRDefault="006C014E" w:rsidP="006B580E">
      <w:pPr>
        <w:pStyle w:val="ListParagraph"/>
        <w:widowControl/>
        <w:numPr>
          <w:ilvl w:val="2"/>
          <w:numId w:val="1"/>
        </w:numPr>
        <w:rPr>
          <w:rFonts w:ascii="Times New Roman" w:hAnsi="Times New Roman"/>
          <w:color w:val="000000" w:themeColor="text1"/>
        </w:rPr>
      </w:pPr>
      <w:bookmarkStart w:id="4" w:name="_Hlk45273339"/>
      <w:r w:rsidRPr="00087D18">
        <w:rPr>
          <w:rFonts w:ascii="Times New Roman" w:hAnsi="Times New Roman"/>
          <w:color w:val="000000" w:themeColor="text1"/>
        </w:rPr>
        <w:t xml:space="preserve">Please describe how you will determine the </w:t>
      </w:r>
      <w:r w:rsidR="001172B1" w:rsidRPr="00087D18">
        <w:rPr>
          <w:rFonts w:ascii="Times New Roman" w:hAnsi="Times New Roman"/>
          <w:color w:val="000000" w:themeColor="text1"/>
        </w:rPr>
        <w:t>limited English proficient (</w:t>
      </w:r>
      <w:r w:rsidRPr="00087D18">
        <w:rPr>
          <w:rFonts w:ascii="Times New Roman" w:hAnsi="Times New Roman"/>
          <w:color w:val="000000" w:themeColor="text1"/>
        </w:rPr>
        <w:t>LEP</w:t>
      </w:r>
      <w:r w:rsidR="001172B1" w:rsidRPr="00087D18">
        <w:rPr>
          <w:rFonts w:ascii="Times New Roman" w:hAnsi="Times New Roman"/>
          <w:color w:val="000000" w:themeColor="text1"/>
        </w:rPr>
        <w:t>) individual</w:t>
      </w:r>
      <w:r w:rsidRPr="00087D18">
        <w:rPr>
          <w:rFonts w:ascii="Times New Roman" w:hAnsi="Times New Roman"/>
          <w:color w:val="000000" w:themeColor="text1"/>
        </w:rPr>
        <w:t>’s language within three (3) minutes for at least ninety-five (95) percent of all requested services</w:t>
      </w:r>
    </w:p>
    <w:p w14:paraId="1A2EFACE" w14:textId="77777777" w:rsidR="006C014E" w:rsidRPr="004E3B63" w:rsidRDefault="006C014E" w:rsidP="006C014E">
      <w:pPr>
        <w:widowControl/>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6C014E" w:rsidRPr="004E3B63" w14:paraId="3968708E" w14:textId="77777777" w:rsidTr="00EE50C5">
        <w:tc>
          <w:tcPr>
            <w:tcW w:w="8856" w:type="dxa"/>
            <w:shd w:val="clear" w:color="auto" w:fill="FFFF99"/>
          </w:tcPr>
          <w:p w14:paraId="01E89011" w14:textId="3BBC897F" w:rsidR="00CD1F8E" w:rsidRDefault="00CD1F8E" w:rsidP="00CD1F8E">
            <w:pPr>
              <w:spacing w:after="240"/>
              <w:jc w:val="both"/>
              <w:rPr>
                <w:rFonts w:ascii="Times New Roman" w:hAnsi="Times New Roman"/>
                <w:bCs/>
                <w:color w:val="000000" w:themeColor="text1"/>
              </w:rPr>
            </w:pPr>
            <w:r w:rsidRPr="002567A5">
              <w:rPr>
                <w:rFonts w:ascii="Times New Roman" w:hAnsi="Times New Roman"/>
                <w:bCs/>
                <w:color w:val="000000" w:themeColor="text1"/>
              </w:rPr>
              <w:t xml:space="preserve">LTC will provide to the State an electronic version of the language identification </w:t>
            </w:r>
            <w:r>
              <w:rPr>
                <w:rFonts w:ascii="Times New Roman" w:hAnsi="Times New Roman"/>
                <w:bCs/>
                <w:color w:val="000000" w:themeColor="text1"/>
              </w:rPr>
              <w:t xml:space="preserve">list, which can be </w:t>
            </w:r>
            <w:r w:rsidRPr="003157FA">
              <w:rPr>
                <w:rFonts w:ascii="Times New Roman" w:hAnsi="Times New Roman"/>
                <w:bCs/>
                <w:color w:val="000000" w:themeColor="text1"/>
              </w:rPr>
              <w:t xml:space="preserve">viewed in Attachment </w:t>
            </w:r>
            <w:r w:rsidR="00AC4459">
              <w:rPr>
                <w:rFonts w:ascii="Times New Roman" w:hAnsi="Times New Roman"/>
                <w:bCs/>
                <w:color w:val="000000" w:themeColor="text1"/>
              </w:rPr>
              <w:t>2.3</w:t>
            </w:r>
            <w:r w:rsidR="00A147E6">
              <w:rPr>
                <w:rFonts w:ascii="Times New Roman" w:hAnsi="Times New Roman"/>
                <w:bCs/>
                <w:color w:val="000000" w:themeColor="text1"/>
              </w:rPr>
              <w:t>.1</w:t>
            </w:r>
            <w:r>
              <w:rPr>
                <w:rFonts w:ascii="Times New Roman" w:hAnsi="Times New Roman"/>
                <w:bCs/>
                <w:color w:val="000000" w:themeColor="text1"/>
              </w:rPr>
              <w:t xml:space="preserve">, to help determine an LEP individual’s language. </w:t>
            </w:r>
            <w:r w:rsidRPr="003157FA">
              <w:rPr>
                <w:rFonts w:ascii="Times New Roman" w:hAnsi="Times New Roman"/>
                <w:bCs/>
                <w:color w:val="000000" w:themeColor="text1"/>
              </w:rPr>
              <w:t>This</w:t>
            </w:r>
            <w:r w:rsidRPr="002567A5">
              <w:rPr>
                <w:rFonts w:ascii="Times New Roman" w:hAnsi="Times New Roman"/>
                <w:bCs/>
                <w:color w:val="000000" w:themeColor="text1"/>
              </w:rPr>
              <w:t xml:space="preserve"> </w:t>
            </w:r>
            <w:r>
              <w:rPr>
                <w:rFonts w:ascii="Times New Roman" w:hAnsi="Times New Roman"/>
                <w:bCs/>
                <w:color w:val="000000" w:themeColor="text1"/>
              </w:rPr>
              <w:t>list</w:t>
            </w:r>
            <w:r w:rsidRPr="002567A5">
              <w:rPr>
                <w:rFonts w:ascii="Times New Roman" w:hAnsi="Times New Roman"/>
                <w:bCs/>
                <w:color w:val="000000" w:themeColor="text1"/>
              </w:rPr>
              <w:t xml:space="preserve"> has a multitude of languages listed in English and written in the target language, as well</w:t>
            </w:r>
            <w:r w:rsidRPr="00E85BCC">
              <w:rPr>
                <w:rFonts w:ascii="Times New Roman" w:hAnsi="Times New Roman"/>
                <w:bCs/>
                <w:color w:val="000000" w:themeColor="text1"/>
              </w:rPr>
              <w:t xml:space="preserve"> as a world map.</w:t>
            </w:r>
            <w:r>
              <w:rPr>
                <w:rFonts w:ascii="Times New Roman" w:hAnsi="Times New Roman"/>
                <w:bCs/>
                <w:color w:val="000000" w:themeColor="text1"/>
              </w:rPr>
              <w:t xml:space="preserve"> The following describe the recommended usages of this electronic tool:</w:t>
            </w:r>
          </w:p>
          <w:p w14:paraId="51EB8430" w14:textId="77777777" w:rsidR="00CD1F8E" w:rsidRDefault="00CD1F8E" w:rsidP="006B580E">
            <w:pPr>
              <w:pStyle w:val="ListParagraph"/>
              <w:numPr>
                <w:ilvl w:val="0"/>
                <w:numId w:val="20"/>
              </w:numPr>
              <w:spacing w:after="240"/>
              <w:jc w:val="both"/>
              <w:rPr>
                <w:rFonts w:ascii="Times New Roman" w:hAnsi="Times New Roman"/>
                <w:bCs/>
                <w:color w:val="000000" w:themeColor="text1"/>
              </w:rPr>
            </w:pPr>
            <w:r w:rsidRPr="00170068">
              <w:rPr>
                <w:rFonts w:ascii="Times New Roman" w:hAnsi="Times New Roman"/>
                <w:bCs/>
                <w:color w:val="000000" w:themeColor="text1"/>
              </w:rPr>
              <w:t xml:space="preserve">The state personnel can present this list </w:t>
            </w:r>
            <w:r>
              <w:rPr>
                <w:rFonts w:ascii="Times New Roman" w:hAnsi="Times New Roman"/>
                <w:bCs/>
                <w:color w:val="000000" w:themeColor="text1"/>
              </w:rPr>
              <w:t xml:space="preserve">of languages to the consumer/participant </w:t>
            </w:r>
            <w:r w:rsidRPr="00170068">
              <w:rPr>
                <w:rFonts w:ascii="Times New Roman" w:hAnsi="Times New Roman"/>
                <w:bCs/>
                <w:color w:val="000000" w:themeColor="text1"/>
              </w:rPr>
              <w:t>with limited English proficiency and have them point to the</w:t>
            </w:r>
            <w:r>
              <w:rPr>
                <w:rFonts w:ascii="Times New Roman" w:hAnsi="Times New Roman"/>
                <w:bCs/>
                <w:color w:val="000000" w:themeColor="text1"/>
              </w:rPr>
              <w:t xml:space="preserve"> target</w:t>
            </w:r>
            <w:r w:rsidRPr="00170068">
              <w:rPr>
                <w:rFonts w:ascii="Times New Roman" w:hAnsi="Times New Roman"/>
                <w:bCs/>
                <w:color w:val="000000" w:themeColor="text1"/>
              </w:rPr>
              <w:t xml:space="preserve"> language that they speak</w:t>
            </w:r>
            <w:r>
              <w:rPr>
                <w:rFonts w:ascii="Times New Roman" w:hAnsi="Times New Roman"/>
                <w:bCs/>
                <w:color w:val="000000" w:themeColor="text1"/>
              </w:rPr>
              <w:t>. The State employee can then see the English translation of the language to make the appropriate request.</w:t>
            </w:r>
          </w:p>
          <w:p w14:paraId="533AFF21" w14:textId="77777777" w:rsidR="00CD1F8E" w:rsidRDefault="00CD1F8E" w:rsidP="006B580E">
            <w:pPr>
              <w:pStyle w:val="ListParagraph"/>
              <w:numPr>
                <w:ilvl w:val="0"/>
                <w:numId w:val="20"/>
              </w:numPr>
              <w:spacing w:after="240"/>
              <w:jc w:val="both"/>
              <w:rPr>
                <w:rFonts w:ascii="Times New Roman" w:hAnsi="Times New Roman"/>
                <w:bCs/>
                <w:color w:val="000000" w:themeColor="text1"/>
              </w:rPr>
            </w:pPr>
            <w:r>
              <w:rPr>
                <w:rFonts w:ascii="Times New Roman" w:hAnsi="Times New Roman"/>
                <w:bCs/>
                <w:color w:val="000000" w:themeColor="text1"/>
              </w:rPr>
              <w:t xml:space="preserve">The LEP consumer/participant can point to the country from </w:t>
            </w:r>
            <w:r w:rsidRPr="00170068">
              <w:rPr>
                <w:rFonts w:ascii="Times New Roman" w:hAnsi="Times New Roman"/>
                <w:bCs/>
                <w:color w:val="000000" w:themeColor="text1"/>
              </w:rPr>
              <w:t>which they emigrated</w:t>
            </w:r>
            <w:r>
              <w:rPr>
                <w:rFonts w:ascii="Times New Roman" w:hAnsi="Times New Roman"/>
                <w:bCs/>
                <w:color w:val="000000" w:themeColor="text1"/>
              </w:rPr>
              <w:t xml:space="preserve"> on the world map. The State employee can identify the likely target language by looking at the country “profile,” which includes </w:t>
            </w:r>
            <w:r w:rsidRPr="00170068">
              <w:rPr>
                <w:rFonts w:ascii="Times New Roman" w:hAnsi="Times New Roman"/>
                <w:bCs/>
                <w:color w:val="000000" w:themeColor="text1"/>
              </w:rPr>
              <w:t>a picture of each country’s flag and the top languages spoken in each country.</w:t>
            </w:r>
          </w:p>
          <w:p w14:paraId="195A6FBB" w14:textId="77777777" w:rsidR="00CD1F8E" w:rsidRDefault="00CD1F8E" w:rsidP="006B580E">
            <w:pPr>
              <w:pStyle w:val="ListParagraph"/>
              <w:numPr>
                <w:ilvl w:val="0"/>
                <w:numId w:val="20"/>
              </w:numPr>
              <w:spacing w:after="240"/>
              <w:jc w:val="both"/>
              <w:rPr>
                <w:rFonts w:ascii="Times New Roman" w:hAnsi="Times New Roman"/>
                <w:bCs/>
                <w:color w:val="000000" w:themeColor="text1"/>
              </w:rPr>
            </w:pPr>
            <w:r>
              <w:rPr>
                <w:rFonts w:ascii="Times New Roman" w:hAnsi="Times New Roman"/>
                <w:bCs/>
                <w:color w:val="000000" w:themeColor="text1"/>
              </w:rPr>
              <w:t>If the State employee knows the country from which the consumer/participant emigrated, the State worker can go directly to the country profile to view the possible languages.</w:t>
            </w:r>
          </w:p>
          <w:p w14:paraId="3D7D0B23" w14:textId="77777777" w:rsidR="00CD1F8E" w:rsidRPr="00170068" w:rsidRDefault="00CD1F8E" w:rsidP="006B580E">
            <w:pPr>
              <w:pStyle w:val="ListParagraph"/>
              <w:numPr>
                <w:ilvl w:val="0"/>
                <w:numId w:val="20"/>
              </w:numPr>
              <w:spacing w:after="240"/>
              <w:jc w:val="both"/>
              <w:rPr>
                <w:rFonts w:ascii="Times New Roman" w:hAnsi="Times New Roman"/>
                <w:bCs/>
                <w:color w:val="000000" w:themeColor="text1"/>
              </w:rPr>
            </w:pPr>
            <w:r>
              <w:rPr>
                <w:rFonts w:ascii="Times New Roman" w:hAnsi="Times New Roman"/>
                <w:bCs/>
                <w:color w:val="000000" w:themeColor="text1"/>
              </w:rPr>
              <w:t>This tool can also be used in the instance that the consumer/participant cannot read the language identification list due to literacy limitations and/or they are unable to identify their home country on the world map. The consumer/participant can simply look through the list of countries and correlating flags and point to their country’s flag.</w:t>
            </w:r>
          </w:p>
          <w:p w14:paraId="01210C05" w14:textId="77777777" w:rsidR="00CD1F8E" w:rsidRPr="001C0FC1" w:rsidRDefault="00CD1F8E" w:rsidP="00CD1F8E">
            <w:pPr>
              <w:spacing w:after="240"/>
              <w:jc w:val="both"/>
              <w:rPr>
                <w:rFonts w:ascii="Times New Roman" w:hAnsi="Times New Roman"/>
                <w:bCs/>
                <w:color w:val="000000" w:themeColor="text1"/>
              </w:rPr>
            </w:pPr>
            <w:r w:rsidRPr="001C0FC1">
              <w:rPr>
                <w:rFonts w:ascii="Times New Roman" w:hAnsi="Times New Roman"/>
                <w:bCs/>
                <w:color w:val="000000" w:themeColor="text1"/>
              </w:rPr>
              <w:t xml:space="preserve">If State personnel </w:t>
            </w:r>
            <w:r>
              <w:rPr>
                <w:rFonts w:ascii="Times New Roman" w:hAnsi="Times New Roman"/>
                <w:bCs/>
                <w:color w:val="000000" w:themeColor="text1"/>
              </w:rPr>
              <w:t>still need support</w:t>
            </w:r>
            <w:r w:rsidRPr="001C0FC1">
              <w:rPr>
                <w:rFonts w:ascii="Times New Roman" w:hAnsi="Times New Roman"/>
                <w:bCs/>
                <w:color w:val="000000" w:themeColor="text1"/>
              </w:rPr>
              <w:t xml:space="preserve"> to determine the language for interpretation, they can call</w:t>
            </w:r>
            <w:r>
              <w:rPr>
                <w:rFonts w:ascii="Times New Roman" w:hAnsi="Times New Roman"/>
                <w:bCs/>
                <w:color w:val="000000" w:themeColor="text1"/>
              </w:rPr>
              <w:t xml:space="preserve"> </w:t>
            </w:r>
            <w:r w:rsidRPr="001C0FC1">
              <w:rPr>
                <w:rFonts w:ascii="Times New Roman" w:hAnsi="Times New Roman"/>
                <w:bCs/>
                <w:color w:val="000000" w:themeColor="text1"/>
              </w:rPr>
              <w:t>LTC</w:t>
            </w:r>
            <w:r>
              <w:rPr>
                <w:rFonts w:ascii="Times New Roman" w:hAnsi="Times New Roman"/>
                <w:bCs/>
                <w:color w:val="000000" w:themeColor="text1"/>
              </w:rPr>
              <w:t>’s</w:t>
            </w:r>
            <w:r w:rsidRPr="001C0FC1">
              <w:rPr>
                <w:rFonts w:ascii="Times New Roman" w:hAnsi="Times New Roman"/>
                <w:bCs/>
                <w:color w:val="000000" w:themeColor="text1"/>
              </w:rPr>
              <w:t xml:space="preserve"> main line (</w:t>
            </w:r>
            <w:r>
              <w:rPr>
                <w:rFonts w:ascii="Times New Roman" w:hAnsi="Times New Roman"/>
                <w:bCs/>
                <w:color w:val="000000" w:themeColor="text1"/>
              </w:rPr>
              <w:t>included</w:t>
            </w:r>
            <w:r w:rsidRPr="001C0FC1">
              <w:rPr>
                <w:rFonts w:ascii="Times New Roman" w:hAnsi="Times New Roman"/>
                <w:bCs/>
                <w:color w:val="000000" w:themeColor="text1"/>
              </w:rPr>
              <w:t xml:space="preserve"> on the language identification </w:t>
            </w:r>
            <w:r>
              <w:rPr>
                <w:rFonts w:ascii="Times New Roman" w:hAnsi="Times New Roman"/>
                <w:bCs/>
                <w:color w:val="000000" w:themeColor="text1"/>
              </w:rPr>
              <w:t>list</w:t>
            </w:r>
            <w:r w:rsidRPr="001C0FC1">
              <w:rPr>
                <w:rFonts w:ascii="Times New Roman" w:hAnsi="Times New Roman"/>
                <w:bCs/>
                <w:color w:val="000000" w:themeColor="text1"/>
              </w:rPr>
              <w:t>) and provide the individual’s name</w:t>
            </w:r>
            <w:r>
              <w:rPr>
                <w:rFonts w:ascii="Times New Roman" w:hAnsi="Times New Roman"/>
                <w:bCs/>
                <w:color w:val="000000" w:themeColor="text1"/>
              </w:rPr>
              <w:t xml:space="preserve"> to our staff. </w:t>
            </w:r>
            <w:r w:rsidRPr="001C0FC1">
              <w:rPr>
                <w:rFonts w:ascii="Times New Roman" w:hAnsi="Times New Roman"/>
                <w:bCs/>
                <w:color w:val="000000" w:themeColor="text1"/>
              </w:rPr>
              <w:t>Our operations team will be able to identify the</w:t>
            </w:r>
            <w:r>
              <w:rPr>
                <w:rFonts w:ascii="Times New Roman" w:hAnsi="Times New Roman"/>
                <w:bCs/>
                <w:color w:val="000000" w:themeColor="text1"/>
              </w:rPr>
              <w:t xml:space="preserve"> individual’s </w:t>
            </w:r>
            <w:r w:rsidRPr="001C0FC1">
              <w:rPr>
                <w:rFonts w:ascii="Times New Roman" w:hAnsi="Times New Roman"/>
                <w:bCs/>
                <w:color w:val="000000" w:themeColor="text1"/>
              </w:rPr>
              <w:t>language based on their name.</w:t>
            </w:r>
            <w:r>
              <w:rPr>
                <w:rFonts w:ascii="Times New Roman" w:hAnsi="Times New Roman"/>
                <w:bCs/>
                <w:color w:val="000000" w:themeColor="text1"/>
              </w:rPr>
              <w:t xml:space="preserve"> </w:t>
            </w:r>
            <w:r w:rsidRPr="001C0FC1">
              <w:rPr>
                <w:rFonts w:ascii="Times New Roman" w:hAnsi="Times New Roman"/>
                <w:bCs/>
                <w:color w:val="000000" w:themeColor="text1"/>
              </w:rPr>
              <w:t>For Burmese dialect differentiation, LTC can access our Burmese specialist via phone to assist with the identification.</w:t>
            </w:r>
          </w:p>
          <w:p w14:paraId="17588163" w14:textId="3AA3BF64" w:rsidR="00CD1F8E" w:rsidRPr="00EE5037" w:rsidRDefault="00CD1F8E" w:rsidP="00CD1F8E">
            <w:pPr>
              <w:jc w:val="both"/>
              <w:rPr>
                <w:rFonts w:ascii="Times New Roman" w:hAnsi="Times New Roman"/>
                <w:bCs/>
                <w:color w:val="000000" w:themeColor="text1"/>
              </w:rPr>
            </w:pPr>
            <w:r w:rsidRPr="001C0FC1">
              <w:rPr>
                <w:rFonts w:ascii="Times New Roman" w:hAnsi="Times New Roman"/>
                <w:bCs/>
                <w:color w:val="000000" w:themeColor="text1"/>
              </w:rPr>
              <w:t>In most cases, it will take approximately 30-60 seconds to identify the client’s language</w:t>
            </w:r>
            <w:r>
              <w:rPr>
                <w:rFonts w:ascii="Times New Roman" w:hAnsi="Times New Roman"/>
                <w:bCs/>
                <w:color w:val="000000" w:themeColor="text1"/>
              </w:rPr>
              <w:t>.</w:t>
            </w:r>
          </w:p>
        </w:tc>
      </w:tr>
      <w:bookmarkEnd w:id="4"/>
    </w:tbl>
    <w:p w14:paraId="76B2DD43" w14:textId="77777777" w:rsidR="006C014E" w:rsidRDefault="006C014E" w:rsidP="006C014E">
      <w:pPr>
        <w:widowControl/>
        <w:rPr>
          <w:rFonts w:ascii="Times New Roman" w:hAnsi="Times New Roman"/>
          <w:color w:val="000000" w:themeColor="text1"/>
        </w:rPr>
      </w:pPr>
    </w:p>
    <w:p w14:paraId="46DF3FD6" w14:textId="2D4BC8E0" w:rsidR="006C014E" w:rsidRPr="004A0874" w:rsidRDefault="006C014E" w:rsidP="006B580E">
      <w:pPr>
        <w:pStyle w:val="ListParagraph"/>
        <w:widowControl/>
        <w:numPr>
          <w:ilvl w:val="2"/>
          <w:numId w:val="1"/>
        </w:numPr>
        <w:rPr>
          <w:rFonts w:ascii="Times New Roman" w:hAnsi="Times New Roman"/>
          <w:color w:val="000000" w:themeColor="text1"/>
        </w:rPr>
      </w:pPr>
      <w:r w:rsidRPr="004A0874">
        <w:rPr>
          <w:rFonts w:ascii="Times New Roman" w:hAnsi="Times New Roman"/>
          <w:color w:val="000000" w:themeColor="text1"/>
        </w:rPr>
        <w:t>Please describe how you will ensure that interpreters are available for at least ninety-eight (98)</w:t>
      </w:r>
      <w:r w:rsidR="007453A9" w:rsidRPr="004A0874">
        <w:rPr>
          <w:rFonts w:ascii="Times New Roman" w:hAnsi="Times New Roman"/>
          <w:color w:val="000000" w:themeColor="text1"/>
        </w:rPr>
        <w:t xml:space="preserve"> percent</w:t>
      </w:r>
      <w:r w:rsidRPr="004A0874">
        <w:rPr>
          <w:rFonts w:ascii="Times New Roman" w:hAnsi="Times New Roman"/>
          <w:color w:val="000000" w:themeColor="text1"/>
        </w:rPr>
        <w:t xml:space="preserve"> of</w:t>
      </w:r>
      <w:r w:rsidR="00F769E4" w:rsidRPr="004A0874">
        <w:rPr>
          <w:rFonts w:ascii="Times New Roman" w:hAnsi="Times New Roman"/>
          <w:color w:val="000000" w:themeColor="text1"/>
        </w:rPr>
        <w:t xml:space="preserve"> all</w:t>
      </w:r>
      <w:r w:rsidRPr="004A0874">
        <w:rPr>
          <w:rFonts w:ascii="Times New Roman" w:hAnsi="Times New Roman"/>
          <w:color w:val="000000" w:themeColor="text1"/>
        </w:rPr>
        <w:t xml:space="preserve"> </w:t>
      </w:r>
      <w:r w:rsidR="007453A9" w:rsidRPr="004A0874">
        <w:rPr>
          <w:rFonts w:ascii="Times New Roman" w:hAnsi="Times New Roman"/>
          <w:color w:val="000000" w:themeColor="text1"/>
        </w:rPr>
        <w:t xml:space="preserve">in-person interpretation </w:t>
      </w:r>
      <w:r w:rsidRPr="004A0874">
        <w:rPr>
          <w:rFonts w:ascii="Times New Roman" w:hAnsi="Times New Roman"/>
          <w:color w:val="000000" w:themeColor="text1"/>
        </w:rPr>
        <w:t>service</w:t>
      </w:r>
      <w:r w:rsidR="007453A9" w:rsidRPr="004A0874">
        <w:rPr>
          <w:rFonts w:ascii="Times New Roman" w:hAnsi="Times New Roman"/>
          <w:color w:val="000000" w:themeColor="text1"/>
        </w:rPr>
        <w:t xml:space="preserve"> requests</w:t>
      </w:r>
      <w:r w:rsidRPr="004A0874">
        <w:rPr>
          <w:rFonts w:ascii="Times New Roman" w:hAnsi="Times New Roman"/>
          <w:color w:val="000000" w:themeColor="text1"/>
        </w:rPr>
        <w:t>.</w:t>
      </w:r>
    </w:p>
    <w:p w14:paraId="7DA0CF2D" w14:textId="77777777" w:rsidR="006C014E" w:rsidRPr="004E3B63" w:rsidRDefault="006C014E" w:rsidP="006C014E">
      <w:pPr>
        <w:widowControl/>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6C014E" w:rsidRPr="004E3B63" w14:paraId="2DF91024" w14:textId="77777777" w:rsidTr="00EE50C5">
        <w:tc>
          <w:tcPr>
            <w:tcW w:w="8856" w:type="dxa"/>
            <w:shd w:val="clear" w:color="auto" w:fill="FFFF99"/>
          </w:tcPr>
          <w:p w14:paraId="47EBA2DD" w14:textId="1D4EDF39" w:rsidR="004A0874" w:rsidRDefault="004A0874" w:rsidP="004A0874">
            <w:pPr>
              <w:spacing w:after="240"/>
              <w:jc w:val="both"/>
              <w:rPr>
                <w:rFonts w:ascii="Times New Roman" w:hAnsi="Times New Roman"/>
                <w:bCs/>
                <w:color w:val="000000" w:themeColor="text1"/>
              </w:rPr>
            </w:pPr>
            <w:r>
              <w:rPr>
                <w:rFonts w:ascii="Times New Roman" w:hAnsi="Times New Roman"/>
                <w:bCs/>
                <w:color w:val="000000" w:themeColor="text1"/>
              </w:rPr>
              <w:t>LTC’s standard is to provide an in-person interpreter for at least 98% of all in-person interpretation service requests. Our Interpreting Manager monitors our fulfillment rates every month to ensure we are meeting this standard. If we fall short of this standard, our team discusses and implements solutions to increase the fulfillment rate. One way we do this is by actively recruiting qualified interpreters for various languages/regions.</w:t>
            </w:r>
          </w:p>
          <w:p w14:paraId="34F1A8C9" w14:textId="1CF875E6" w:rsidR="004A0874" w:rsidRDefault="004A0874" w:rsidP="004A0874">
            <w:pPr>
              <w:spacing w:after="240"/>
              <w:jc w:val="both"/>
              <w:rPr>
                <w:rFonts w:ascii="Times New Roman" w:hAnsi="Times New Roman"/>
                <w:bCs/>
                <w:color w:val="000000" w:themeColor="text1"/>
              </w:rPr>
            </w:pPr>
            <w:r>
              <w:rPr>
                <w:rFonts w:ascii="Times New Roman" w:hAnsi="Times New Roman"/>
                <w:bCs/>
                <w:color w:val="000000" w:themeColor="text1"/>
              </w:rPr>
              <w:t xml:space="preserve">Additionally, LTC is able to meet this 98% standard as we work with flexible interpreters who are willing to accept work for after-hours, emergency, and/or expedited situations. </w:t>
            </w:r>
            <w:r>
              <w:rPr>
                <w:rFonts w:ascii="Times New Roman" w:hAnsi="Times New Roman"/>
                <w:bCs/>
                <w:color w:val="000000" w:themeColor="text1"/>
              </w:rPr>
              <w:lastRenderedPageBreak/>
              <w:t>Having a pool of available</w:t>
            </w:r>
            <w:r w:rsidR="009A223B">
              <w:rPr>
                <w:rFonts w:ascii="Times New Roman" w:hAnsi="Times New Roman"/>
                <w:bCs/>
                <w:color w:val="000000" w:themeColor="text1"/>
              </w:rPr>
              <w:t xml:space="preserve"> and qualified</w:t>
            </w:r>
            <w:r>
              <w:rPr>
                <w:rFonts w:ascii="Times New Roman" w:hAnsi="Times New Roman"/>
                <w:bCs/>
                <w:color w:val="000000" w:themeColor="text1"/>
              </w:rPr>
              <w:t xml:space="preserve"> interpreters ready to accept </w:t>
            </w:r>
            <w:r w:rsidR="006B580E">
              <w:rPr>
                <w:rFonts w:ascii="Times New Roman" w:hAnsi="Times New Roman"/>
                <w:bCs/>
                <w:color w:val="000000" w:themeColor="text1"/>
              </w:rPr>
              <w:t>appointments</w:t>
            </w:r>
            <w:r>
              <w:rPr>
                <w:rFonts w:ascii="Times New Roman" w:hAnsi="Times New Roman"/>
                <w:bCs/>
                <w:color w:val="000000" w:themeColor="text1"/>
              </w:rPr>
              <w:t>, even on short notice, allows us to have a high fulfillment rate.</w:t>
            </w:r>
          </w:p>
          <w:p w14:paraId="1D38FAC5" w14:textId="525967FB" w:rsidR="006C014E" w:rsidRPr="009C33E2" w:rsidRDefault="004A0874" w:rsidP="004A0874">
            <w:pPr>
              <w:jc w:val="both"/>
              <w:rPr>
                <w:rFonts w:ascii="Times New Roman" w:hAnsi="Times New Roman"/>
                <w:bCs/>
                <w:color w:val="000000" w:themeColor="text1"/>
              </w:rPr>
            </w:pPr>
            <w:r>
              <w:rPr>
                <w:rFonts w:ascii="Times New Roman" w:hAnsi="Times New Roman"/>
                <w:bCs/>
                <w:color w:val="000000" w:themeColor="text1"/>
              </w:rPr>
              <w:t>We have provided</w:t>
            </w:r>
            <w:r w:rsidR="000B697C">
              <w:rPr>
                <w:rFonts w:ascii="Times New Roman" w:hAnsi="Times New Roman"/>
                <w:bCs/>
                <w:color w:val="000000" w:themeColor="text1"/>
              </w:rPr>
              <w:t xml:space="preserve"> </w:t>
            </w:r>
            <w:r>
              <w:rPr>
                <w:rFonts w:ascii="Times New Roman" w:hAnsi="Times New Roman"/>
                <w:bCs/>
                <w:color w:val="000000" w:themeColor="text1"/>
              </w:rPr>
              <w:t>a</w:t>
            </w:r>
            <w:r w:rsidR="00E03A2C" w:rsidRPr="00054884">
              <w:rPr>
                <w:rFonts w:ascii="Times New Roman" w:hAnsi="Times New Roman"/>
                <w:bCs/>
                <w:color w:val="000000" w:themeColor="text1"/>
              </w:rPr>
              <w:t xml:space="preserve"> </w:t>
            </w:r>
            <w:r w:rsidR="00AE168F">
              <w:rPr>
                <w:rFonts w:ascii="Times New Roman" w:hAnsi="Times New Roman"/>
                <w:bCs/>
                <w:color w:val="000000" w:themeColor="text1"/>
              </w:rPr>
              <w:t>f</w:t>
            </w:r>
            <w:r w:rsidR="00E03A2C" w:rsidRPr="00054884">
              <w:rPr>
                <w:rFonts w:ascii="Times New Roman" w:hAnsi="Times New Roman"/>
                <w:bCs/>
                <w:color w:val="000000" w:themeColor="text1"/>
              </w:rPr>
              <w:t xml:space="preserve">ulfillment </w:t>
            </w:r>
            <w:r w:rsidR="00AE168F" w:rsidRPr="002567A5">
              <w:rPr>
                <w:rFonts w:ascii="Times New Roman" w:hAnsi="Times New Roman"/>
                <w:bCs/>
                <w:color w:val="000000" w:themeColor="text1"/>
              </w:rPr>
              <w:t>r</w:t>
            </w:r>
            <w:r w:rsidR="00E03A2C" w:rsidRPr="002567A5">
              <w:rPr>
                <w:rFonts w:ascii="Times New Roman" w:hAnsi="Times New Roman"/>
                <w:bCs/>
                <w:color w:val="000000" w:themeColor="text1"/>
              </w:rPr>
              <w:t>eport</w:t>
            </w:r>
            <w:r w:rsidR="00054884" w:rsidRPr="002567A5">
              <w:rPr>
                <w:rFonts w:ascii="Times New Roman" w:hAnsi="Times New Roman"/>
                <w:bCs/>
                <w:color w:val="000000" w:themeColor="text1"/>
              </w:rPr>
              <w:t xml:space="preserve">, </w:t>
            </w:r>
            <w:r w:rsidR="00054884" w:rsidRPr="003157FA">
              <w:rPr>
                <w:rFonts w:ascii="Times New Roman" w:hAnsi="Times New Roman"/>
                <w:bCs/>
                <w:color w:val="000000" w:themeColor="text1"/>
              </w:rPr>
              <w:t xml:space="preserve">included as Attachment </w:t>
            </w:r>
            <w:r w:rsidR="00B66CAE">
              <w:rPr>
                <w:rFonts w:ascii="Times New Roman" w:hAnsi="Times New Roman"/>
                <w:bCs/>
                <w:color w:val="000000" w:themeColor="text1"/>
              </w:rPr>
              <w:t>3.1.4</w:t>
            </w:r>
            <w:r w:rsidR="003157FA" w:rsidRPr="003157FA">
              <w:rPr>
                <w:rFonts w:ascii="Times New Roman" w:hAnsi="Times New Roman"/>
                <w:bCs/>
                <w:color w:val="000000" w:themeColor="text1"/>
              </w:rPr>
              <w:t>,</w:t>
            </w:r>
            <w:r>
              <w:rPr>
                <w:rFonts w:ascii="Times New Roman" w:hAnsi="Times New Roman"/>
                <w:bCs/>
                <w:color w:val="000000" w:themeColor="text1"/>
              </w:rPr>
              <w:t xml:space="preserve"> which includes</w:t>
            </w:r>
            <w:r w:rsidR="00E03A2C" w:rsidRPr="00054884">
              <w:rPr>
                <w:rFonts w:ascii="Times New Roman" w:hAnsi="Times New Roman"/>
                <w:bCs/>
                <w:color w:val="000000" w:themeColor="text1"/>
              </w:rPr>
              <w:t xml:space="preserve"> metrics on our fulfillment rates for in-person interpretation service</w:t>
            </w:r>
            <w:r w:rsidR="00054884">
              <w:rPr>
                <w:rFonts w:ascii="Times New Roman" w:hAnsi="Times New Roman"/>
                <w:bCs/>
                <w:color w:val="000000" w:themeColor="text1"/>
              </w:rPr>
              <w:t xml:space="preserve"> </w:t>
            </w:r>
            <w:r w:rsidR="00E03A2C" w:rsidRPr="00054884">
              <w:rPr>
                <w:rFonts w:ascii="Times New Roman" w:hAnsi="Times New Roman"/>
                <w:bCs/>
                <w:color w:val="000000" w:themeColor="text1"/>
              </w:rPr>
              <w:t>req</w:t>
            </w:r>
            <w:r w:rsidR="00054884">
              <w:rPr>
                <w:rFonts w:ascii="Times New Roman" w:hAnsi="Times New Roman"/>
                <w:bCs/>
                <w:color w:val="000000" w:themeColor="text1"/>
              </w:rPr>
              <w:t>uests for the State of Indiana during 2018-2019</w:t>
            </w:r>
            <w:r>
              <w:rPr>
                <w:rFonts w:ascii="Times New Roman" w:hAnsi="Times New Roman"/>
                <w:bCs/>
                <w:color w:val="000000" w:themeColor="text1"/>
              </w:rPr>
              <w:t>.</w:t>
            </w:r>
          </w:p>
        </w:tc>
      </w:tr>
    </w:tbl>
    <w:p w14:paraId="46ECEDE0" w14:textId="77777777" w:rsidR="006C014E" w:rsidRDefault="006C014E" w:rsidP="006C014E">
      <w:pPr>
        <w:pStyle w:val="ListParagraph"/>
        <w:widowControl/>
        <w:ind w:left="1080"/>
        <w:rPr>
          <w:rFonts w:ascii="Times New Roman" w:hAnsi="Times New Roman"/>
          <w:color w:val="000000" w:themeColor="text1"/>
        </w:rPr>
      </w:pPr>
    </w:p>
    <w:p w14:paraId="0A6E7814" w14:textId="77777777" w:rsidR="006C014E" w:rsidRPr="006A605A" w:rsidRDefault="006C014E" w:rsidP="006B580E">
      <w:pPr>
        <w:pStyle w:val="ListParagraph"/>
        <w:widowControl/>
        <w:numPr>
          <w:ilvl w:val="2"/>
          <w:numId w:val="1"/>
        </w:numPr>
        <w:rPr>
          <w:rFonts w:ascii="Times New Roman" w:hAnsi="Times New Roman"/>
          <w:color w:val="000000" w:themeColor="text1"/>
        </w:rPr>
      </w:pPr>
      <w:r w:rsidRPr="002462C2">
        <w:rPr>
          <w:rFonts w:ascii="Times New Roman" w:hAnsi="Times New Roman"/>
          <w:color w:val="000000" w:themeColor="text1"/>
        </w:rPr>
        <w:t xml:space="preserve">Please </w:t>
      </w:r>
      <w:r>
        <w:rPr>
          <w:rFonts w:ascii="Times New Roman" w:hAnsi="Times New Roman"/>
          <w:color w:val="000000" w:themeColor="text1"/>
        </w:rPr>
        <w:t xml:space="preserve">describe how you will provide a </w:t>
      </w:r>
      <w:r w:rsidRPr="0068557D">
        <w:rPr>
          <w:rFonts w:ascii="Times New Roman" w:hAnsi="Times New Roman"/>
          <w:color w:val="000000" w:themeColor="text1"/>
        </w:rPr>
        <w:t>replacement interpreter within one (1) hour of an interpreter’s cancellation</w:t>
      </w:r>
      <w:r>
        <w:rPr>
          <w:rFonts w:ascii="Times New Roman" w:hAnsi="Times New Roman"/>
          <w:color w:val="000000" w:themeColor="text1"/>
        </w:rPr>
        <w:t>.</w:t>
      </w:r>
    </w:p>
    <w:p w14:paraId="4B01589A" w14:textId="77777777" w:rsidR="006C014E" w:rsidRPr="004E3B63" w:rsidRDefault="006C014E" w:rsidP="006C014E">
      <w:pPr>
        <w:widowControl/>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6C014E" w:rsidRPr="004E3B63" w14:paraId="58AB07D3" w14:textId="77777777" w:rsidTr="00EE50C5">
        <w:tc>
          <w:tcPr>
            <w:tcW w:w="8856" w:type="dxa"/>
            <w:shd w:val="clear" w:color="auto" w:fill="FFFF99"/>
          </w:tcPr>
          <w:p w14:paraId="07978023" w14:textId="60B52C98" w:rsidR="002E02BF" w:rsidRPr="006C66E2" w:rsidRDefault="002E02BF" w:rsidP="009C33E2">
            <w:pPr>
              <w:spacing w:after="240"/>
              <w:jc w:val="both"/>
              <w:rPr>
                <w:rFonts w:ascii="Times New Roman" w:hAnsi="Times New Roman"/>
                <w:bCs/>
                <w:color w:val="000000" w:themeColor="text1"/>
              </w:rPr>
            </w:pPr>
            <w:r>
              <w:rPr>
                <w:rFonts w:ascii="Times New Roman" w:hAnsi="Times New Roman"/>
                <w:szCs w:val="24"/>
              </w:rPr>
              <w:t>In-person</w:t>
            </w:r>
            <w:r w:rsidRPr="002E02BF">
              <w:rPr>
                <w:rFonts w:ascii="Times New Roman" w:hAnsi="Times New Roman"/>
                <w:szCs w:val="24"/>
              </w:rPr>
              <w:t xml:space="preserve"> interpre</w:t>
            </w:r>
            <w:r>
              <w:rPr>
                <w:rFonts w:ascii="Times New Roman" w:hAnsi="Times New Roman"/>
                <w:szCs w:val="24"/>
              </w:rPr>
              <w:t>tation</w:t>
            </w:r>
            <w:r w:rsidRPr="002E02BF">
              <w:rPr>
                <w:rFonts w:ascii="Times New Roman" w:hAnsi="Times New Roman"/>
                <w:szCs w:val="24"/>
              </w:rPr>
              <w:t xml:space="preserve"> services can result in unforeseen circumstances occurring and an interpreter having to, unfortunately, decline an appointment after being confirmed on it. This could occur for a number of reasons, including</w:t>
            </w:r>
            <w:r>
              <w:rPr>
                <w:rFonts w:ascii="Times New Roman" w:hAnsi="Times New Roman"/>
                <w:szCs w:val="24"/>
              </w:rPr>
              <w:t>, but not limited to,</w:t>
            </w:r>
            <w:r w:rsidRPr="002E02BF">
              <w:rPr>
                <w:rFonts w:ascii="Times New Roman" w:hAnsi="Times New Roman"/>
                <w:szCs w:val="24"/>
              </w:rPr>
              <w:t xml:space="preserve"> an illness, a car accident,</w:t>
            </w:r>
            <w:r>
              <w:rPr>
                <w:rFonts w:ascii="Times New Roman" w:hAnsi="Times New Roman"/>
                <w:szCs w:val="24"/>
              </w:rPr>
              <w:t xml:space="preserve"> or</w:t>
            </w:r>
            <w:r w:rsidRPr="002E02BF">
              <w:rPr>
                <w:rFonts w:ascii="Times New Roman" w:hAnsi="Times New Roman"/>
                <w:szCs w:val="24"/>
              </w:rPr>
              <w:t xml:space="preserve"> a family emergency. LTC understands how frustrating a cancellation can be for everyone involved, so we </w:t>
            </w:r>
            <w:r>
              <w:rPr>
                <w:rFonts w:ascii="Times New Roman" w:hAnsi="Times New Roman"/>
                <w:szCs w:val="24"/>
              </w:rPr>
              <w:t>emphasize to</w:t>
            </w:r>
            <w:r w:rsidRPr="002E02BF">
              <w:rPr>
                <w:rFonts w:ascii="Times New Roman" w:hAnsi="Times New Roman"/>
                <w:szCs w:val="24"/>
              </w:rPr>
              <w:t xml:space="preserve"> our interpreters </w:t>
            </w:r>
            <w:r>
              <w:rPr>
                <w:rFonts w:ascii="Times New Roman" w:hAnsi="Times New Roman"/>
                <w:szCs w:val="24"/>
              </w:rPr>
              <w:t>that it is only acceptable to cancel if the situation is a true emergency.</w:t>
            </w:r>
          </w:p>
          <w:p w14:paraId="0DB0F4C6" w14:textId="30CF75A3" w:rsidR="006C014E" w:rsidRPr="00F64AA4" w:rsidRDefault="002E02BF" w:rsidP="00F64AA4">
            <w:pPr>
              <w:jc w:val="both"/>
              <w:rPr>
                <w:rFonts w:ascii="Times New Roman" w:hAnsi="Times New Roman"/>
                <w:szCs w:val="24"/>
              </w:rPr>
            </w:pPr>
            <w:r w:rsidRPr="002E02BF">
              <w:rPr>
                <w:rFonts w:ascii="Times New Roman" w:hAnsi="Times New Roman"/>
                <w:szCs w:val="24"/>
              </w:rPr>
              <w:t>If a cancellation does occur, LTC will</w:t>
            </w:r>
            <w:r>
              <w:rPr>
                <w:rFonts w:ascii="Times New Roman" w:hAnsi="Times New Roman"/>
                <w:szCs w:val="24"/>
              </w:rPr>
              <w:t xml:space="preserve"> provide a replacement interpreter within one hour of the original interpreter’s cancellation.</w:t>
            </w:r>
            <w:r w:rsidR="0092117A">
              <w:rPr>
                <w:rFonts w:ascii="Times New Roman" w:hAnsi="Times New Roman"/>
                <w:szCs w:val="24"/>
              </w:rPr>
              <w:t xml:space="preserve"> We are able to do </w:t>
            </w:r>
            <w:r w:rsidR="00F64AA4">
              <w:rPr>
                <w:rFonts w:ascii="Times New Roman" w:hAnsi="Times New Roman"/>
                <w:szCs w:val="24"/>
              </w:rPr>
              <w:t>so</w:t>
            </w:r>
            <w:r w:rsidR="0092117A">
              <w:rPr>
                <w:rFonts w:ascii="Times New Roman" w:hAnsi="Times New Roman"/>
                <w:szCs w:val="24"/>
              </w:rPr>
              <w:t xml:space="preserve"> due to our extensive pool of interpreters and their ability to accept appointments for last minute and emergency situations.</w:t>
            </w:r>
          </w:p>
        </w:tc>
      </w:tr>
    </w:tbl>
    <w:p w14:paraId="01631241" w14:textId="56485C09" w:rsidR="006C014E" w:rsidRDefault="006C014E" w:rsidP="002D59FD">
      <w:pPr>
        <w:widowControl/>
        <w:rPr>
          <w:rFonts w:ascii="Times New Roman" w:hAnsi="Times New Roman"/>
          <w:color w:val="000000" w:themeColor="text1"/>
        </w:rPr>
      </w:pPr>
    </w:p>
    <w:p w14:paraId="30FFA0FC" w14:textId="3F95A589" w:rsidR="006C648B" w:rsidRPr="006C648B" w:rsidRDefault="006C648B" w:rsidP="006B580E">
      <w:pPr>
        <w:pStyle w:val="ListParagraph"/>
        <w:widowControl/>
        <w:numPr>
          <w:ilvl w:val="1"/>
          <w:numId w:val="1"/>
        </w:numPr>
        <w:rPr>
          <w:rFonts w:ascii="Times New Roman" w:hAnsi="Times New Roman"/>
          <w:b/>
          <w:color w:val="000000" w:themeColor="text1"/>
        </w:rPr>
      </w:pPr>
      <w:r w:rsidRPr="006C648B">
        <w:rPr>
          <w:rFonts w:ascii="Times New Roman" w:hAnsi="Times New Roman"/>
          <w:b/>
          <w:color w:val="000000" w:themeColor="text1"/>
        </w:rPr>
        <w:t xml:space="preserve">Telephonic </w:t>
      </w:r>
      <w:r w:rsidR="007453A9">
        <w:rPr>
          <w:rFonts w:ascii="Times New Roman" w:hAnsi="Times New Roman"/>
          <w:b/>
          <w:color w:val="000000" w:themeColor="text1"/>
        </w:rPr>
        <w:t xml:space="preserve">Language </w:t>
      </w:r>
      <w:r w:rsidRPr="006C648B">
        <w:rPr>
          <w:rFonts w:ascii="Times New Roman" w:hAnsi="Times New Roman"/>
          <w:b/>
          <w:color w:val="000000" w:themeColor="text1"/>
        </w:rPr>
        <w:t>Interpretation Services</w:t>
      </w:r>
    </w:p>
    <w:p w14:paraId="7A84DF62" w14:textId="1669CA6F" w:rsidR="006C648B" w:rsidRPr="002462C2" w:rsidRDefault="006C648B" w:rsidP="006B580E">
      <w:pPr>
        <w:pStyle w:val="ListParagraph"/>
        <w:widowControl/>
        <w:numPr>
          <w:ilvl w:val="2"/>
          <w:numId w:val="1"/>
        </w:numPr>
        <w:rPr>
          <w:rFonts w:ascii="Times New Roman" w:hAnsi="Times New Roman"/>
          <w:color w:val="000000" w:themeColor="text1"/>
        </w:rPr>
      </w:pPr>
      <w:r w:rsidRPr="00FF1AC9">
        <w:rPr>
          <w:rFonts w:ascii="Times New Roman" w:hAnsi="Times New Roman"/>
          <w:color w:val="000000" w:themeColor="text1"/>
        </w:rPr>
        <w:t>Please describe</w:t>
      </w:r>
      <w:r>
        <w:rPr>
          <w:rFonts w:ascii="Times New Roman" w:hAnsi="Times New Roman"/>
          <w:color w:val="000000" w:themeColor="text1"/>
        </w:rPr>
        <w:t xml:space="preserve"> how you will make </w:t>
      </w:r>
      <w:r w:rsidR="00D8279E">
        <w:rPr>
          <w:rFonts w:ascii="Times New Roman" w:hAnsi="Times New Roman"/>
          <w:color w:val="000000" w:themeColor="text1"/>
        </w:rPr>
        <w:t>a fourth port available at no additional cost to the State.</w:t>
      </w:r>
    </w:p>
    <w:p w14:paraId="567AA145" w14:textId="77777777" w:rsidR="006C648B" w:rsidRPr="004E3B63" w:rsidRDefault="006C648B" w:rsidP="006C648B">
      <w:pPr>
        <w:widowControl/>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6C648B" w:rsidRPr="004E3B63" w14:paraId="73851C12" w14:textId="77777777" w:rsidTr="00EE50C5">
        <w:tc>
          <w:tcPr>
            <w:tcW w:w="8856" w:type="dxa"/>
            <w:shd w:val="clear" w:color="auto" w:fill="FFFF99"/>
          </w:tcPr>
          <w:p w14:paraId="3989B8D8" w14:textId="598C2DE5" w:rsidR="00054884" w:rsidRPr="00054884" w:rsidRDefault="005D2EE6" w:rsidP="005D2EE6">
            <w:pPr>
              <w:jc w:val="both"/>
              <w:rPr>
                <w:rFonts w:ascii="Times New Roman" w:hAnsi="Times New Roman"/>
                <w:bCs/>
                <w:color w:val="000000" w:themeColor="text1"/>
              </w:rPr>
            </w:pPr>
            <w:r>
              <w:rPr>
                <w:rFonts w:ascii="Times New Roman" w:hAnsi="Times New Roman"/>
                <w:bCs/>
                <w:color w:val="000000" w:themeColor="text1"/>
              </w:rPr>
              <w:t>LTC’s telephonic interpretation system has the ability to conference multiple lines on a single call. An additional line can be added to the call from the State employee’s end or the interpreter’s end. When an additional line is added to a call, there is no additional cost to the State.</w:t>
            </w:r>
            <w:r w:rsidR="00577D9F">
              <w:rPr>
                <w:rFonts w:ascii="Times New Roman" w:hAnsi="Times New Roman"/>
                <w:bCs/>
                <w:color w:val="000000" w:themeColor="text1"/>
              </w:rPr>
              <w:t xml:space="preserve"> If awarded telephonic interpretation services under this contract, LTC will provide step-by-step instructions to the State on how to add an additional line to </w:t>
            </w:r>
            <w:r w:rsidR="008B7743">
              <w:rPr>
                <w:rFonts w:ascii="Times New Roman" w:hAnsi="Times New Roman"/>
                <w:bCs/>
                <w:color w:val="000000" w:themeColor="text1"/>
              </w:rPr>
              <w:t>a</w:t>
            </w:r>
            <w:r w:rsidR="00577D9F">
              <w:rPr>
                <w:rFonts w:ascii="Times New Roman" w:hAnsi="Times New Roman"/>
                <w:bCs/>
                <w:color w:val="000000" w:themeColor="text1"/>
              </w:rPr>
              <w:t xml:space="preserve"> call</w:t>
            </w:r>
            <w:r w:rsidR="008B7743">
              <w:rPr>
                <w:rFonts w:ascii="Times New Roman" w:hAnsi="Times New Roman"/>
                <w:bCs/>
                <w:color w:val="000000" w:themeColor="text1"/>
              </w:rPr>
              <w:t>.</w:t>
            </w:r>
          </w:p>
        </w:tc>
      </w:tr>
    </w:tbl>
    <w:p w14:paraId="5492C411" w14:textId="77777777" w:rsidR="006C648B" w:rsidRDefault="006C648B" w:rsidP="006C648B">
      <w:pPr>
        <w:widowControl/>
        <w:rPr>
          <w:rFonts w:ascii="Times New Roman" w:hAnsi="Times New Roman"/>
          <w:color w:val="000000" w:themeColor="text1"/>
        </w:rPr>
      </w:pPr>
    </w:p>
    <w:p w14:paraId="1D789ED0" w14:textId="618824E0" w:rsidR="006C648B" w:rsidRPr="002462C2" w:rsidRDefault="006C648B" w:rsidP="006B580E">
      <w:pPr>
        <w:pStyle w:val="ListParagraph"/>
        <w:widowControl/>
        <w:numPr>
          <w:ilvl w:val="2"/>
          <w:numId w:val="1"/>
        </w:numPr>
        <w:rPr>
          <w:rFonts w:ascii="Times New Roman" w:hAnsi="Times New Roman"/>
          <w:color w:val="000000" w:themeColor="text1"/>
        </w:rPr>
      </w:pPr>
      <w:r w:rsidRPr="00FF1AC9">
        <w:rPr>
          <w:rFonts w:ascii="Times New Roman" w:hAnsi="Times New Roman"/>
          <w:color w:val="000000" w:themeColor="text1"/>
        </w:rPr>
        <w:t>Please describe</w:t>
      </w:r>
      <w:r>
        <w:rPr>
          <w:rFonts w:ascii="Times New Roman" w:hAnsi="Times New Roman"/>
          <w:color w:val="000000" w:themeColor="text1"/>
        </w:rPr>
        <w:t xml:space="preserve"> </w:t>
      </w:r>
      <w:r w:rsidR="00D8279E">
        <w:rPr>
          <w:rFonts w:ascii="Times New Roman" w:hAnsi="Times New Roman"/>
          <w:color w:val="000000" w:themeColor="text1"/>
        </w:rPr>
        <w:t>how you will track billable time through your telecommunications platform</w:t>
      </w:r>
      <w:r>
        <w:rPr>
          <w:rFonts w:ascii="Times New Roman" w:hAnsi="Times New Roman"/>
          <w:color w:val="000000" w:themeColor="text1"/>
        </w:rPr>
        <w:t>.</w:t>
      </w:r>
    </w:p>
    <w:p w14:paraId="377154D9" w14:textId="77777777" w:rsidR="006C648B" w:rsidRPr="004E3B63" w:rsidRDefault="006C648B" w:rsidP="006C648B">
      <w:pPr>
        <w:widowControl/>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6C648B" w:rsidRPr="004E3B63" w14:paraId="163B6AA8" w14:textId="77777777" w:rsidTr="00EE50C5">
        <w:tc>
          <w:tcPr>
            <w:tcW w:w="8856" w:type="dxa"/>
            <w:shd w:val="clear" w:color="auto" w:fill="FFFF99"/>
          </w:tcPr>
          <w:p w14:paraId="11D0E705" w14:textId="5CB89E3C" w:rsidR="006C648B" w:rsidRPr="008D1A30" w:rsidRDefault="008D1A30" w:rsidP="00244CFD">
            <w:pPr>
              <w:jc w:val="both"/>
              <w:rPr>
                <w:rFonts w:ascii="Times New Roman" w:hAnsi="Times New Roman"/>
                <w:bCs/>
                <w:color w:val="000000" w:themeColor="text1"/>
              </w:rPr>
            </w:pPr>
            <w:r>
              <w:rPr>
                <w:rFonts w:ascii="Times New Roman" w:hAnsi="Times New Roman"/>
                <w:bCs/>
                <w:color w:val="000000" w:themeColor="text1"/>
              </w:rPr>
              <w:t>Billable time</w:t>
            </w:r>
            <w:r w:rsidR="00047AA0">
              <w:rPr>
                <w:rFonts w:ascii="Times New Roman" w:hAnsi="Times New Roman"/>
                <w:bCs/>
                <w:color w:val="000000" w:themeColor="text1"/>
              </w:rPr>
              <w:t xml:space="preserve"> begins tracking through the telecommunications platform as soon as the client connects with an interpreter. </w:t>
            </w:r>
            <w:r>
              <w:rPr>
                <w:rFonts w:ascii="Times New Roman" w:hAnsi="Times New Roman"/>
                <w:bCs/>
                <w:color w:val="000000" w:themeColor="text1"/>
              </w:rPr>
              <w:t>Billable time is then tracked by the minute and is rounded up to the closest minute.</w:t>
            </w:r>
          </w:p>
        </w:tc>
      </w:tr>
    </w:tbl>
    <w:p w14:paraId="1338864C" w14:textId="02EDA217" w:rsidR="006C648B" w:rsidRDefault="006C648B" w:rsidP="006C648B">
      <w:pPr>
        <w:widowControl/>
        <w:rPr>
          <w:rFonts w:ascii="Times New Roman" w:hAnsi="Times New Roman"/>
          <w:b/>
          <w:color w:val="000000" w:themeColor="text1"/>
        </w:rPr>
      </w:pPr>
    </w:p>
    <w:p w14:paraId="6F26D207" w14:textId="45C11BA7" w:rsidR="00D8279E" w:rsidRPr="006A605A" w:rsidRDefault="00D8279E" w:rsidP="006B580E">
      <w:pPr>
        <w:pStyle w:val="ListParagraph"/>
        <w:widowControl/>
        <w:numPr>
          <w:ilvl w:val="2"/>
          <w:numId w:val="1"/>
        </w:numPr>
        <w:rPr>
          <w:rFonts w:ascii="Times New Roman" w:hAnsi="Times New Roman"/>
          <w:color w:val="000000" w:themeColor="text1"/>
        </w:rPr>
      </w:pPr>
      <w:bookmarkStart w:id="5" w:name="_Hlk45273347"/>
      <w:r w:rsidRPr="00087D18">
        <w:rPr>
          <w:rFonts w:ascii="Times New Roman" w:hAnsi="Times New Roman"/>
          <w:color w:val="000000" w:themeColor="text1"/>
        </w:rPr>
        <w:t>Please describe how you will determine the LEP’s language within three (3) minutes for at least ninety-five (95) percent</w:t>
      </w:r>
      <w:r w:rsidRPr="006A605A">
        <w:rPr>
          <w:rFonts w:ascii="Times New Roman" w:hAnsi="Times New Roman"/>
          <w:color w:val="000000" w:themeColor="text1"/>
        </w:rPr>
        <w:t xml:space="preserve"> of all requested services</w:t>
      </w:r>
      <w:r w:rsidR="001172B1">
        <w:rPr>
          <w:rFonts w:ascii="Times New Roman" w:hAnsi="Times New Roman"/>
          <w:color w:val="000000" w:themeColor="text1"/>
        </w:rPr>
        <w:t>. We recognize that this question is similar to question 3.1.3, but we would like this answer to be specific to telephonic interpretation services.</w:t>
      </w:r>
    </w:p>
    <w:p w14:paraId="3F544450" w14:textId="77777777" w:rsidR="00D8279E" w:rsidRPr="004E3B63" w:rsidRDefault="00D8279E" w:rsidP="00D8279E">
      <w:pPr>
        <w:widowControl/>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D8279E" w:rsidRPr="004E3B63" w14:paraId="4EF1CA9B" w14:textId="77777777" w:rsidTr="00EE50C5">
        <w:tc>
          <w:tcPr>
            <w:tcW w:w="8856" w:type="dxa"/>
            <w:shd w:val="clear" w:color="auto" w:fill="FFFF99"/>
          </w:tcPr>
          <w:p w14:paraId="79DC9CF2" w14:textId="77777777" w:rsidR="008B2BA8" w:rsidRDefault="008B2BA8" w:rsidP="008B2BA8">
            <w:pPr>
              <w:spacing w:after="240"/>
              <w:jc w:val="both"/>
              <w:rPr>
                <w:rFonts w:ascii="Times New Roman" w:hAnsi="Times New Roman"/>
                <w:bCs/>
                <w:color w:val="000000" w:themeColor="text1"/>
              </w:rPr>
            </w:pPr>
            <w:r>
              <w:rPr>
                <w:rFonts w:ascii="Times New Roman" w:hAnsi="Times New Roman"/>
                <w:bCs/>
                <w:color w:val="000000" w:themeColor="text1"/>
              </w:rPr>
              <w:t xml:space="preserve">The process for determining an LEP individual’s language related to telephonic </w:t>
            </w:r>
            <w:r>
              <w:rPr>
                <w:rFonts w:ascii="Times New Roman" w:hAnsi="Times New Roman"/>
                <w:bCs/>
                <w:color w:val="000000" w:themeColor="text1"/>
              </w:rPr>
              <w:lastRenderedPageBreak/>
              <w:t>interpretation services is exactly the same as with in-person interpretation services.</w:t>
            </w:r>
          </w:p>
          <w:p w14:paraId="4FC9DEEE" w14:textId="00A45322" w:rsidR="008B2BA8" w:rsidRDefault="008B2BA8" w:rsidP="008B2BA8">
            <w:pPr>
              <w:spacing w:after="240"/>
              <w:jc w:val="both"/>
              <w:rPr>
                <w:rFonts w:ascii="Times New Roman" w:hAnsi="Times New Roman"/>
                <w:bCs/>
                <w:color w:val="000000" w:themeColor="text1"/>
              </w:rPr>
            </w:pPr>
            <w:r w:rsidRPr="002567A5">
              <w:rPr>
                <w:rFonts w:ascii="Times New Roman" w:hAnsi="Times New Roman"/>
                <w:bCs/>
                <w:color w:val="000000" w:themeColor="text1"/>
              </w:rPr>
              <w:t xml:space="preserve">LTC will provide to the State an electronic version of the language identification </w:t>
            </w:r>
            <w:r>
              <w:rPr>
                <w:rFonts w:ascii="Times New Roman" w:hAnsi="Times New Roman"/>
                <w:bCs/>
                <w:color w:val="000000" w:themeColor="text1"/>
              </w:rPr>
              <w:t xml:space="preserve">list, which can be </w:t>
            </w:r>
            <w:r w:rsidRPr="003157FA">
              <w:rPr>
                <w:rFonts w:ascii="Times New Roman" w:hAnsi="Times New Roman"/>
                <w:bCs/>
                <w:color w:val="000000" w:themeColor="text1"/>
              </w:rPr>
              <w:t xml:space="preserve">viewed in Attachment </w:t>
            </w:r>
            <w:r w:rsidR="00AC4459">
              <w:rPr>
                <w:rFonts w:ascii="Times New Roman" w:hAnsi="Times New Roman"/>
                <w:bCs/>
                <w:color w:val="000000" w:themeColor="text1"/>
              </w:rPr>
              <w:t>2.3</w:t>
            </w:r>
            <w:r w:rsidR="00A147E6">
              <w:rPr>
                <w:rFonts w:ascii="Times New Roman" w:hAnsi="Times New Roman"/>
                <w:bCs/>
                <w:color w:val="000000" w:themeColor="text1"/>
              </w:rPr>
              <w:t>.1</w:t>
            </w:r>
            <w:r>
              <w:rPr>
                <w:rFonts w:ascii="Times New Roman" w:hAnsi="Times New Roman"/>
                <w:bCs/>
                <w:color w:val="000000" w:themeColor="text1"/>
              </w:rPr>
              <w:t xml:space="preserve">, to help determine an LEP individual’s language. </w:t>
            </w:r>
            <w:r w:rsidRPr="003157FA">
              <w:rPr>
                <w:rFonts w:ascii="Times New Roman" w:hAnsi="Times New Roman"/>
                <w:bCs/>
                <w:color w:val="000000" w:themeColor="text1"/>
              </w:rPr>
              <w:t>This</w:t>
            </w:r>
            <w:r w:rsidRPr="002567A5">
              <w:rPr>
                <w:rFonts w:ascii="Times New Roman" w:hAnsi="Times New Roman"/>
                <w:bCs/>
                <w:color w:val="000000" w:themeColor="text1"/>
              </w:rPr>
              <w:t xml:space="preserve"> </w:t>
            </w:r>
            <w:r>
              <w:rPr>
                <w:rFonts w:ascii="Times New Roman" w:hAnsi="Times New Roman"/>
                <w:bCs/>
                <w:color w:val="000000" w:themeColor="text1"/>
              </w:rPr>
              <w:t>list</w:t>
            </w:r>
            <w:r w:rsidRPr="002567A5">
              <w:rPr>
                <w:rFonts w:ascii="Times New Roman" w:hAnsi="Times New Roman"/>
                <w:bCs/>
                <w:color w:val="000000" w:themeColor="text1"/>
              </w:rPr>
              <w:t xml:space="preserve"> has a multitude of languages listed in English and written in the target language, as well</w:t>
            </w:r>
            <w:r w:rsidRPr="00E85BCC">
              <w:rPr>
                <w:rFonts w:ascii="Times New Roman" w:hAnsi="Times New Roman"/>
                <w:bCs/>
                <w:color w:val="000000" w:themeColor="text1"/>
              </w:rPr>
              <w:t xml:space="preserve"> as a world map.</w:t>
            </w:r>
            <w:r>
              <w:rPr>
                <w:rFonts w:ascii="Times New Roman" w:hAnsi="Times New Roman"/>
                <w:bCs/>
                <w:color w:val="000000" w:themeColor="text1"/>
              </w:rPr>
              <w:t xml:space="preserve"> The following describe the recommended usages of this electronic tool:</w:t>
            </w:r>
          </w:p>
          <w:p w14:paraId="0E7A32EC" w14:textId="77777777" w:rsidR="008B2BA8" w:rsidRDefault="008B2BA8" w:rsidP="006B580E">
            <w:pPr>
              <w:pStyle w:val="ListParagraph"/>
              <w:numPr>
                <w:ilvl w:val="0"/>
                <w:numId w:val="21"/>
              </w:numPr>
              <w:spacing w:after="240"/>
              <w:jc w:val="both"/>
              <w:rPr>
                <w:rFonts w:ascii="Times New Roman" w:hAnsi="Times New Roman"/>
                <w:bCs/>
                <w:color w:val="000000" w:themeColor="text1"/>
              </w:rPr>
            </w:pPr>
            <w:r w:rsidRPr="00170068">
              <w:rPr>
                <w:rFonts w:ascii="Times New Roman" w:hAnsi="Times New Roman"/>
                <w:bCs/>
                <w:color w:val="000000" w:themeColor="text1"/>
              </w:rPr>
              <w:t xml:space="preserve">The state personnel can present this list </w:t>
            </w:r>
            <w:r>
              <w:rPr>
                <w:rFonts w:ascii="Times New Roman" w:hAnsi="Times New Roman"/>
                <w:bCs/>
                <w:color w:val="000000" w:themeColor="text1"/>
              </w:rPr>
              <w:t xml:space="preserve">of languages to the consumer/participant </w:t>
            </w:r>
            <w:r w:rsidRPr="00170068">
              <w:rPr>
                <w:rFonts w:ascii="Times New Roman" w:hAnsi="Times New Roman"/>
                <w:bCs/>
                <w:color w:val="000000" w:themeColor="text1"/>
              </w:rPr>
              <w:t>with limited English proficiency and have them point to the</w:t>
            </w:r>
            <w:r>
              <w:rPr>
                <w:rFonts w:ascii="Times New Roman" w:hAnsi="Times New Roman"/>
                <w:bCs/>
                <w:color w:val="000000" w:themeColor="text1"/>
              </w:rPr>
              <w:t xml:space="preserve"> target</w:t>
            </w:r>
            <w:r w:rsidRPr="00170068">
              <w:rPr>
                <w:rFonts w:ascii="Times New Roman" w:hAnsi="Times New Roman"/>
                <w:bCs/>
                <w:color w:val="000000" w:themeColor="text1"/>
              </w:rPr>
              <w:t xml:space="preserve"> language that they speak</w:t>
            </w:r>
            <w:r>
              <w:rPr>
                <w:rFonts w:ascii="Times New Roman" w:hAnsi="Times New Roman"/>
                <w:bCs/>
                <w:color w:val="000000" w:themeColor="text1"/>
              </w:rPr>
              <w:t>. The State employee can then see the English translation of the language to make the appropriate request.</w:t>
            </w:r>
          </w:p>
          <w:p w14:paraId="01002EC7" w14:textId="77777777" w:rsidR="008B2BA8" w:rsidRDefault="008B2BA8" w:rsidP="006B580E">
            <w:pPr>
              <w:pStyle w:val="ListParagraph"/>
              <w:numPr>
                <w:ilvl w:val="0"/>
                <w:numId w:val="21"/>
              </w:numPr>
              <w:spacing w:after="240"/>
              <w:jc w:val="both"/>
              <w:rPr>
                <w:rFonts w:ascii="Times New Roman" w:hAnsi="Times New Roman"/>
                <w:bCs/>
                <w:color w:val="000000" w:themeColor="text1"/>
              </w:rPr>
            </w:pPr>
            <w:r>
              <w:rPr>
                <w:rFonts w:ascii="Times New Roman" w:hAnsi="Times New Roman"/>
                <w:bCs/>
                <w:color w:val="000000" w:themeColor="text1"/>
              </w:rPr>
              <w:t xml:space="preserve">The LEP consumer/participant can point to the country from </w:t>
            </w:r>
            <w:r w:rsidRPr="00170068">
              <w:rPr>
                <w:rFonts w:ascii="Times New Roman" w:hAnsi="Times New Roman"/>
                <w:bCs/>
                <w:color w:val="000000" w:themeColor="text1"/>
              </w:rPr>
              <w:t>which they emigrated</w:t>
            </w:r>
            <w:r>
              <w:rPr>
                <w:rFonts w:ascii="Times New Roman" w:hAnsi="Times New Roman"/>
                <w:bCs/>
                <w:color w:val="000000" w:themeColor="text1"/>
              </w:rPr>
              <w:t xml:space="preserve"> on the world map. The State employee can identify the likely target language by looking at the country “profile,” which includes </w:t>
            </w:r>
            <w:r w:rsidRPr="00170068">
              <w:rPr>
                <w:rFonts w:ascii="Times New Roman" w:hAnsi="Times New Roman"/>
                <w:bCs/>
                <w:color w:val="000000" w:themeColor="text1"/>
              </w:rPr>
              <w:t>a picture of each country’s flag and the top languages spoken in each country.</w:t>
            </w:r>
          </w:p>
          <w:p w14:paraId="7F0F2DC1" w14:textId="77777777" w:rsidR="008B2BA8" w:rsidRDefault="008B2BA8" w:rsidP="006B580E">
            <w:pPr>
              <w:pStyle w:val="ListParagraph"/>
              <w:numPr>
                <w:ilvl w:val="0"/>
                <w:numId w:val="21"/>
              </w:numPr>
              <w:spacing w:after="240"/>
              <w:jc w:val="both"/>
              <w:rPr>
                <w:rFonts w:ascii="Times New Roman" w:hAnsi="Times New Roman"/>
                <w:bCs/>
                <w:color w:val="000000" w:themeColor="text1"/>
              </w:rPr>
            </w:pPr>
            <w:r>
              <w:rPr>
                <w:rFonts w:ascii="Times New Roman" w:hAnsi="Times New Roman"/>
                <w:bCs/>
                <w:color w:val="000000" w:themeColor="text1"/>
              </w:rPr>
              <w:t>If the State employee knows the country from which the consumer/participant emigrated, the State worker can go directly to the country profile to view the possible languages.</w:t>
            </w:r>
          </w:p>
          <w:p w14:paraId="045B3E6D" w14:textId="77777777" w:rsidR="008B2BA8" w:rsidRPr="00170068" w:rsidRDefault="008B2BA8" w:rsidP="006B580E">
            <w:pPr>
              <w:pStyle w:val="ListParagraph"/>
              <w:numPr>
                <w:ilvl w:val="0"/>
                <w:numId w:val="21"/>
              </w:numPr>
              <w:spacing w:after="240"/>
              <w:jc w:val="both"/>
              <w:rPr>
                <w:rFonts w:ascii="Times New Roman" w:hAnsi="Times New Roman"/>
                <w:bCs/>
                <w:color w:val="000000" w:themeColor="text1"/>
              </w:rPr>
            </w:pPr>
            <w:r>
              <w:rPr>
                <w:rFonts w:ascii="Times New Roman" w:hAnsi="Times New Roman"/>
                <w:bCs/>
                <w:color w:val="000000" w:themeColor="text1"/>
              </w:rPr>
              <w:t>This tool can also be used in the instance that the consumer/participant cannot read the language identification list due to literacy limitations and/or they are unable to identify their home country on the world map. The consumer/participant can simply look through the list of countries and correlating flags and point to their country’s flag.</w:t>
            </w:r>
          </w:p>
          <w:p w14:paraId="3B769D9C" w14:textId="77777777" w:rsidR="008B2BA8" w:rsidRPr="001C0FC1" w:rsidRDefault="008B2BA8" w:rsidP="008B2BA8">
            <w:pPr>
              <w:spacing w:after="240"/>
              <w:jc w:val="both"/>
              <w:rPr>
                <w:rFonts w:ascii="Times New Roman" w:hAnsi="Times New Roman"/>
                <w:bCs/>
                <w:color w:val="000000" w:themeColor="text1"/>
              </w:rPr>
            </w:pPr>
            <w:r w:rsidRPr="001C0FC1">
              <w:rPr>
                <w:rFonts w:ascii="Times New Roman" w:hAnsi="Times New Roman"/>
                <w:bCs/>
                <w:color w:val="000000" w:themeColor="text1"/>
              </w:rPr>
              <w:t xml:space="preserve">If State personnel </w:t>
            </w:r>
            <w:r>
              <w:rPr>
                <w:rFonts w:ascii="Times New Roman" w:hAnsi="Times New Roman"/>
                <w:bCs/>
                <w:color w:val="000000" w:themeColor="text1"/>
              </w:rPr>
              <w:t>still need support</w:t>
            </w:r>
            <w:r w:rsidRPr="001C0FC1">
              <w:rPr>
                <w:rFonts w:ascii="Times New Roman" w:hAnsi="Times New Roman"/>
                <w:bCs/>
                <w:color w:val="000000" w:themeColor="text1"/>
              </w:rPr>
              <w:t xml:space="preserve"> to determine the language for interpretation, they can call</w:t>
            </w:r>
            <w:r>
              <w:rPr>
                <w:rFonts w:ascii="Times New Roman" w:hAnsi="Times New Roman"/>
                <w:bCs/>
                <w:color w:val="000000" w:themeColor="text1"/>
              </w:rPr>
              <w:t xml:space="preserve"> </w:t>
            </w:r>
            <w:r w:rsidRPr="001C0FC1">
              <w:rPr>
                <w:rFonts w:ascii="Times New Roman" w:hAnsi="Times New Roman"/>
                <w:bCs/>
                <w:color w:val="000000" w:themeColor="text1"/>
              </w:rPr>
              <w:t>LTC</w:t>
            </w:r>
            <w:r>
              <w:rPr>
                <w:rFonts w:ascii="Times New Roman" w:hAnsi="Times New Roman"/>
                <w:bCs/>
                <w:color w:val="000000" w:themeColor="text1"/>
              </w:rPr>
              <w:t>’s</w:t>
            </w:r>
            <w:r w:rsidRPr="001C0FC1">
              <w:rPr>
                <w:rFonts w:ascii="Times New Roman" w:hAnsi="Times New Roman"/>
                <w:bCs/>
                <w:color w:val="000000" w:themeColor="text1"/>
              </w:rPr>
              <w:t xml:space="preserve"> main line (</w:t>
            </w:r>
            <w:r>
              <w:rPr>
                <w:rFonts w:ascii="Times New Roman" w:hAnsi="Times New Roman"/>
                <w:bCs/>
                <w:color w:val="000000" w:themeColor="text1"/>
              </w:rPr>
              <w:t>included</w:t>
            </w:r>
            <w:r w:rsidRPr="001C0FC1">
              <w:rPr>
                <w:rFonts w:ascii="Times New Roman" w:hAnsi="Times New Roman"/>
                <w:bCs/>
                <w:color w:val="000000" w:themeColor="text1"/>
              </w:rPr>
              <w:t xml:space="preserve"> on the language identification </w:t>
            </w:r>
            <w:r>
              <w:rPr>
                <w:rFonts w:ascii="Times New Roman" w:hAnsi="Times New Roman"/>
                <w:bCs/>
                <w:color w:val="000000" w:themeColor="text1"/>
              </w:rPr>
              <w:t>list</w:t>
            </w:r>
            <w:r w:rsidRPr="001C0FC1">
              <w:rPr>
                <w:rFonts w:ascii="Times New Roman" w:hAnsi="Times New Roman"/>
                <w:bCs/>
                <w:color w:val="000000" w:themeColor="text1"/>
              </w:rPr>
              <w:t>) and provide the individual’s name</w:t>
            </w:r>
            <w:r>
              <w:rPr>
                <w:rFonts w:ascii="Times New Roman" w:hAnsi="Times New Roman"/>
                <w:bCs/>
                <w:color w:val="000000" w:themeColor="text1"/>
              </w:rPr>
              <w:t xml:space="preserve"> to our staff. </w:t>
            </w:r>
            <w:r w:rsidRPr="001C0FC1">
              <w:rPr>
                <w:rFonts w:ascii="Times New Roman" w:hAnsi="Times New Roman"/>
                <w:bCs/>
                <w:color w:val="000000" w:themeColor="text1"/>
              </w:rPr>
              <w:t>Our operations team will be able to identify the</w:t>
            </w:r>
            <w:r>
              <w:rPr>
                <w:rFonts w:ascii="Times New Roman" w:hAnsi="Times New Roman"/>
                <w:bCs/>
                <w:color w:val="000000" w:themeColor="text1"/>
              </w:rPr>
              <w:t xml:space="preserve"> individual’s </w:t>
            </w:r>
            <w:r w:rsidRPr="001C0FC1">
              <w:rPr>
                <w:rFonts w:ascii="Times New Roman" w:hAnsi="Times New Roman"/>
                <w:bCs/>
                <w:color w:val="000000" w:themeColor="text1"/>
              </w:rPr>
              <w:t>language based on their name.</w:t>
            </w:r>
            <w:r>
              <w:rPr>
                <w:rFonts w:ascii="Times New Roman" w:hAnsi="Times New Roman"/>
                <w:bCs/>
                <w:color w:val="000000" w:themeColor="text1"/>
              </w:rPr>
              <w:t xml:space="preserve"> </w:t>
            </w:r>
            <w:r w:rsidRPr="001C0FC1">
              <w:rPr>
                <w:rFonts w:ascii="Times New Roman" w:hAnsi="Times New Roman"/>
                <w:bCs/>
                <w:color w:val="000000" w:themeColor="text1"/>
              </w:rPr>
              <w:t>For Burmese dialect differentiation, LTC can access our Burmese specialist via phone to assist with the identification.</w:t>
            </w:r>
          </w:p>
          <w:p w14:paraId="1ECD8EF3" w14:textId="36CF8257" w:rsidR="00D8279E" w:rsidRPr="007B72C0" w:rsidRDefault="008B2BA8" w:rsidP="008B2BA8">
            <w:pPr>
              <w:jc w:val="both"/>
              <w:rPr>
                <w:rFonts w:ascii="Times New Roman" w:hAnsi="Times New Roman"/>
                <w:bCs/>
                <w:color w:val="000000" w:themeColor="text1"/>
              </w:rPr>
            </w:pPr>
            <w:r w:rsidRPr="001C0FC1">
              <w:rPr>
                <w:rFonts w:ascii="Times New Roman" w:hAnsi="Times New Roman"/>
                <w:bCs/>
                <w:color w:val="000000" w:themeColor="text1"/>
              </w:rPr>
              <w:t>In most cases, it will take approximately 30-60 seconds to identify the client’s language</w:t>
            </w:r>
            <w:r>
              <w:rPr>
                <w:rFonts w:ascii="Times New Roman" w:hAnsi="Times New Roman"/>
                <w:bCs/>
                <w:color w:val="000000" w:themeColor="text1"/>
              </w:rPr>
              <w:t>.</w:t>
            </w:r>
          </w:p>
        </w:tc>
      </w:tr>
      <w:bookmarkEnd w:id="5"/>
    </w:tbl>
    <w:p w14:paraId="716FF56A" w14:textId="0DEC9074" w:rsidR="00D8279E" w:rsidRDefault="00D8279E" w:rsidP="006C648B">
      <w:pPr>
        <w:widowControl/>
        <w:rPr>
          <w:rFonts w:ascii="Times New Roman" w:hAnsi="Times New Roman"/>
          <w:b/>
          <w:color w:val="000000" w:themeColor="text1"/>
        </w:rPr>
      </w:pPr>
    </w:p>
    <w:p w14:paraId="71936C30" w14:textId="269D49D2" w:rsidR="007453A9" w:rsidRPr="00946D1D" w:rsidRDefault="007453A9" w:rsidP="006B580E">
      <w:pPr>
        <w:pStyle w:val="ListParagraph"/>
        <w:widowControl/>
        <w:numPr>
          <w:ilvl w:val="2"/>
          <w:numId w:val="1"/>
        </w:numPr>
        <w:rPr>
          <w:rFonts w:ascii="Times New Roman" w:hAnsi="Times New Roman"/>
          <w:color w:val="000000" w:themeColor="text1"/>
        </w:rPr>
      </w:pPr>
      <w:r w:rsidRPr="00946D1D">
        <w:rPr>
          <w:rFonts w:ascii="Times New Roman" w:hAnsi="Times New Roman"/>
          <w:color w:val="000000" w:themeColor="text1"/>
        </w:rPr>
        <w:t>Please describe how you will ensure that interpreters are available for at least ninety-nine (99) percent of all service calls.</w:t>
      </w:r>
      <w:r w:rsidR="001172B1" w:rsidRPr="00946D1D">
        <w:rPr>
          <w:rFonts w:ascii="Times New Roman" w:hAnsi="Times New Roman"/>
          <w:color w:val="000000" w:themeColor="text1"/>
        </w:rPr>
        <w:t xml:space="preserve"> We recognize that this question is similar to question 3.1.4, but we would like this answer to be specific to telephonic language interpretation services.</w:t>
      </w:r>
      <w:r w:rsidR="001172B1" w:rsidRPr="00946D1D" w:rsidDel="001172B1">
        <w:rPr>
          <w:rStyle w:val="CommentReference"/>
        </w:rPr>
        <w:t xml:space="preserve"> </w:t>
      </w:r>
    </w:p>
    <w:p w14:paraId="3FAA64A6" w14:textId="77777777" w:rsidR="007453A9" w:rsidRPr="004E3B63" w:rsidRDefault="007453A9" w:rsidP="001172B1">
      <w:pPr>
        <w:widowControl/>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7453A9" w:rsidRPr="004E3B63" w14:paraId="75F3F3A1" w14:textId="77777777" w:rsidTr="00EE50C5">
        <w:tc>
          <w:tcPr>
            <w:tcW w:w="8856" w:type="dxa"/>
            <w:shd w:val="clear" w:color="auto" w:fill="FFFF99"/>
          </w:tcPr>
          <w:p w14:paraId="72A993A6" w14:textId="76186AE7" w:rsidR="003D2C50" w:rsidRDefault="00946D1D" w:rsidP="00653DD7">
            <w:pPr>
              <w:spacing w:after="240"/>
              <w:jc w:val="both"/>
              <w:rPr>
                <w:rFonts w:ascii="Times New Roman" w:hAnsi="Times New Roman"/>
                <w:bCs/>
                <w:color w:val="000000" w:themeColor="text1"/>
              </w:rPr>
            </w:pPr>
            <w:r>
              <w:rPr>
                <w:rFonts w:ascii="Times New Roman" w:hAnsi="Times New Roman"/>
                <w:bCs/>
                <w:color w:val="000000" w:themeColor="text1"/>
              </w:rPr>
              <w:t>LTC partners with V</w:t>
            </w:r>
            <w:r w:rsidR="003D2C50">
              <w:rPr>
                <w:rFonts w:ascii="Times New Roman" w:hAnsi="Times New Roman"/>
                <w:bCs/>
                <w:color w:val="000000" w:themeColor="text1"/>
              </w:rPr>
              <w:t xml:space="preserve">oiance, a third-party service provider, to provide telephonic interpretation services. LTC is able to ensure that interpreters are available for at least 99% of all service calls due to this partnership. Voiance provides telephonic interpretation services </w:t>
            </w:r>
            <w:r w:rsidR="00653DD7">
              <w:rPr>
                <w:rFonts w:ascii="Times New Roman" w:hAnsi="Times New Roman"/>
                <w:bCs/>
                <w:color w:val="000000" w:themeColor="text1"/>
              </w:rPr>
              <w:t xml:space="preserve">in over 200 of the most common world languages </w:t>
            </w:r>
            <w:r w:rsidR="003D2C50">
              <w:rPr>
                <w:rFonts w:ascii="Times New Roman" w:hAnsi="Times New Roman"/>
                <w:bCs/>
                <w:color w:val="000000" w:themeColor="text1"/>
              </w:rPr>
              <w:t xml:space="preserve">24 hours a day, 7 days a week, which </w:t>
            </w:r>
            <w:r w:rsidR="003D2C50" w:rsidRPr="003D2C50">
              <w:rPr>
                <w:rFonts w:ascii="Times New Roman" w:hAnsi="Times New Roman"/>
                <w:bCs/>
                <w:color w:val="000000" w:themeColor="text1"/>
              </w:rPr>
              <w:t>gives our clients access to quality services no matter the day or time.</w:t>
            </w:r>
            <w:r w:rsidR="00653DD7">
              <w:rPr>
                <w:rFonts w:ascii="Times New Roman" w:hAnsi="Times New Roman"/>
                <w:bCs/>
                <w:color w:val="000000" w:themeColor="text1"/>
              </w:rPr>
              <w:t xml:space="preserve"> These services are provided via an extensive network of large-scale interpreter contact centers.</w:t>
            </w:r>
          </w:p>
          <w:p w14:paraId="79AEFBEC" w14:textId="6579858C" w:rsidR="003D2C50" w:rsidRDefault="00653DD7" w:rsidP="002567A5">
            <w:pPr>
              <w:spacing w:after="240"/>
              <w:jc w:val="both"/>
              <w:rPr>
                <w:rFonts w:ascii="Times New Roman" w:hAnsi="Times New Roman"/>
                <w:bCs/>
                <w:color w:val="000000" w:themeColor="text1"/>
              </w:rPr>
            </w:pPr>
            <w:r>
              <w:rPr>
                <w:rFonts w:ascii="Times New Roman" w:hAnsi="Times New Roman"/>
                <w:bCs/>
                <w:color w:val="000000" w:themeColor="text1"/>
              </w:rPr>
              <w:t xml:space="preserve">LTC has provided telephonic interpretation services to various clients over the past 6 years. </w:t>
            </w:r>
            <w:r w:rsidR="00DA2197">
              <w:rPr>
                <w:rFonts w:ascii="Times New Roman" w:hAnsi="Times New Roman"/>
                <w:bCs/>
                <w:color w:val="000000" w:themeColor="text1"/>
              </w:rPr>
              <w:t xml:space="preserve">Some of the core languages </w:t>
            </w:r>
            <w:r w:rsidR="00C56CEE">
              <w:rPr>
                <w:rFonts w:ascii="Times New Roman" w:hAnsi="Times New Roman"/>
                <w:bCs/>
                <w:color w:val="000000" w:themeColor="text1"/>
              </w:rPr>
              <w:t>listed in this RFP</w:t>
            </w:r>
            <w:r w:rsidR="00DA2197">
              <w:rPr>
                <w:rFonts w:ascii="Times New Roman" w:hAnsi="Times New Roman"/>
                <w:bCs/>
                <w:color w:val="000000" w:themeColor="text1"/>
              </w:rPr>
              <w:t xml:space="preserve"> that had fulfillment rates of 99%-100% </w:t>
            </w:r>
            <w:r w:rsidR="00DA2197">
              <w:rPr>
                <w:rFonts w:ascii="Times New Roman" w:hAnsi="Times New Roman"/>
                <w:bCs/>
                <w:color w:val="000000" w:themeColor="text1"/>
              </w:rPr>
              <w:lastRenderedPageBreak/>
              <w:t>during 2018-2020 are provided below.</w:t>
            </w:r>
          </w:p>
          <w:tbl>
            <w:tblPr>
              <w:tblStyle w:val="TableGrid"/>
              <w:tblW w:w="0" w:type="auto"/>
              <w:tblInd w:w="2047" w:type="dxa"/>
              <w:tblLook w:val="04A0" w:firstRow="1" w:lastRow="0" w:firstColumn="1" w:lastColumn="0" w:noHBand="0" w:noVBand="1"/>
            </w:tblPr>
            <w:tblGrid>
              <w:gridCol w:w="1345"/>
              <w:gridCol w:w="1440"/>
              <w:gridCol w:w="1509"/>
            </w:tblGrid>
            <w:tr w:rsidR="00DA2197" w14:paraId="5E4C134C" w14:textId="77777777" w:rsidTr="000844F7">
              <w:trPr>
                <w:trHeight w:val="368"/>
              </w:trPr>
              <w:tc>
                <w:tcPr>
                  <w:tcW w:w="1345" w:type="dxa"/>
                  <w:vAlign w:val="center"/>
                </w:tcPr>
                <w:p w14:paraId="7A9E692F" w14:textId="315FB8D3" w:rsidR="00DA2197" w:rsidRPr="00DA2197" w:rsidRDefault="00DA2197" w:rsidP="000844F7">
                  <w:pPr>
                    <w:spacing w:after="240"/>
                    <w:jc w:val="center"/>
                    <w:rPr>
                      <w:rFonts w:ascii="Times New Roman" w:hAnsi="Times New Roman"/>
                      <w:b/>
                      <w:color w:val="000000" w:themeColor="text1"/>
                    </w:rPr>
                  </w:pPr>
                  <w:r w:rsidRPr="00DA2197">
                    <w:rPr>
                      <w:rFonts w:ascii="Times New Roman" w:hAnsi="Times New Roman"/>
                      <w:b/>
                      <w:color w:val="000000" w:themeColor="text1"/>
                    </w:rPr>
                    <w:t>2018</w:t>
                  </w:r>
                  <w:r>
                    <w:rPr>
                      <w:rFonts w:ascii="Times New Roman" w:hAnsi="Times New Roman"/>
                      <w:b/>
                      <w:color w:val="000000" w:themeColor="text1"/>
                    </w:rPr>
                    <w:t>:</w:t>
                  </w:r>
                </w:p>
              </w:tc>
              <w:tc>
                <w:tcPr>
                  <w:tcW w:w="1440" w:type="dxa"/>
                  <w:vAlign w:val="center"/>
                </w:tcPr>
                <w:p w14:paraId="2A362830" w14:textId="4042367E" w:rsidR="00DA2197" w:rsidRPr="00DA2197" w:rsidRDefault="00DA2197" w:rsidP="000844F7">
                  <w:pPr>
                    <w:spacing w:after="240"/>
                    <w:jc w:val="center"/>
                    <w:rPr>
                      <w:rFonts w:ascii="Times New Roman" w:hAnsi="Times New Roman"/>
                      <w:b/>
                      <w:color w:val="000000" w:themeColor="text1"/>
                    </w:rPr>
                  </w:pPr>
                  <w:r w:rsidRPr="00DA2197">
                    <w:rPr>
                      <w:rFonts w:ascii="Times New Roman" w:hAnsi="Times New Roman"/>
                      <w:b/>
                      <w:color w:val="000000" w:themeColor="text1"/>
                    </w:rPr>
                    <w:t>2019</w:t>
                  </w:r>
                  <w:r>
                    <w:rPr>
                      <w:rFonts w:ascii="Times New Roman" w:hAnsi="Times New Roman"/>
                      <w:b/>
                      <w:color w:val="000000" w:themeColor="text1"/>
                    </w:rPr>
                    <w:t>:</w:t>
                  </w:r>
                </w:p>
              </w:tc>
              <w:tc>
                <w:tcPr>
                  <w:tcW w:w="1509" w:type="dxa"/>
                  <w:vAlign w:val="center"/>
                </w:tcPr>
                <w:p w14:paraId="7AB07381" w14:textId="47315052" w:rsidR="00DA2197" w:rsidRPr="00DA2197" w:rsidRDefault="00DA2197" w:rsidP="000844F7">
                  <w:pPr>
                    <w:spacing w:after="240"/>
                    <w:jc w:val="center"/>
                    <w:rPr>
                      <w:rFonts w:ascii="Times New Roman" w:hAnsi="Times New Roman"/>
                      <w:b/>
                      <w:color w:val="000000" w:themeColor="text1"/>
                    </w:rPr>
                  </w:pPr>
                  <w:r w:rsidRPr="00DA2197">
                    <w:rPr>
                      <w:rFonts w:ascii="Times New Roman" w:hAnsi="Times New Roman"/>
                      <w:b/>
                      <w:color w:val="000000" w:themeColor="text1"/>
                    </w:rPr>
                    <w:t>2020</w:t>
                  </w:r>
                  <w:r>
                    <w:rPr>
                      <w:rFonts w:ascii="Times New Roman" w:hAnsi="Times New Roman"/>
                      <w:b/>
                      <w:color w:val="000000" w:themeColor="text1"/>
                    </w:rPr>
                    <w:t>:</w:t>
                  </w:r>
                </w:p>
              </w:tc>
            </w:tr>
            <w:tr w:rsidR="00DA2197" w14:paraId="5D7841E2" w14:textId="77777777" w:rsidTr="000844F7">
              <w:tc>
                <w:tcPr>
                  <w:tcW w:w="1345" w:type="dxa"/>
                </w:tcPr>
                <w:p w14:paraId="278D3921" w14:textId="3B8E1954" w:rsidR="00DA2197" w:rsidRDefault="00DA2197" w:rsidP="000844F7">
                  <w:pPr>
                    <w:spacing w:after="240"/>
                    <w:jc w:val="center"/>
                    <w:rPr>
                      <w:rFonts w:ascii="Times New Roman" w:hAnsi="Times New Roman"/>
                      <w:bCs/>
                      <w:color w:val="000000" w:themeColor="text1"/>
                    </w:rPr>
                  </w:pPr>
                  <w:r>
                    <w:rPr>
                      <w:rFonts w:ascii="Times New Roman" w:hAnsi="Times New Roman"/>
                      <w:bCs/>
                      <w:color w:val="000000" w:themeColor="text1"/>
                    </w:rPr>
                    <w:t>Arabic</w:t>
                  </w:r>
                </w:p>
              </w:tc>
              <w:tc>
                <w:tcPr>
                  <w:tcW w:w="1440" w:type="dxa"/>
                </w:tcPr>
                <w:p w14:paraId="6FD57DC1" w14:textId="08109AAD" w:rsidR="00DA2197" w:rsidRDefault="00DA2197" w:rsidP="000844F7">
                  <w:pPr>
                    <w:spacing w:after="240"/>
                    <w:jc w:val="center"/>
                    <w:rPr>
                      <w:rFonts w:ascii="Times New Roman" w:hAnsi="Times New Roman"/>
                      <w:bCs/>
                      <w:color w:val="000000" w:themeColor="text1"/>
                    </w:rPr>
                  </w:pPr>
                  <w:r>
                    <w:rPr>
                      <w:rFonts w:ascii="Times New Roman" w:hAnsi="Times New Roman"/>
                      <w:bCs/>
                      <w:color w:val="000000" w:themeColor="text1"/>
                    </w:rPr>
                    <w:t>Arabic</w:t>
                  </w:r>
                </w:p>
              </w:tc>
              <w:tc>
                <w:tcPr>
                  <w:tcW w:w="1509" w:type="dxa"/>
                </w:tcPr>
                <w:p w14:paraId="6C463BFD" w14:textId="278F49C9" w:rsidR="00DA2197" w:rsidRDefault="00DA2197" w:rsidP="000844F7">
                  <w:pPr>
                    <w:spacing w:after="240"/>
                    <w:jc w:val="center"/>
                    <w:rPr>
                      <w:rFonts w:ascii="Times New Roman" w:hAnsi="Times New Roman"/>
                      <w:bCs/>
                      <w:color w:val="000000" w:themeColor="text1"/>
                    </w:rPr>
                  </w:pPr>
                  <w:r>
                    <w:rPr>
                      <w:rFonts w:ascii="Times New Roman" w:hAnsi="Times New Roman"/>
                      <w:bCs/>
                      <w:color w:val="000000" w:themeColor="text1"/>
                    </w:rPr>
                    <w:t>Arabic</w:t>
                  </w:r>
                </w:p>
              </w:tc>
            </w:tr>
            <w:tr w:rsidR="00DA2197" w14:paraId="42173E30" w14:textId="77777777" w:rsidTr="000844F7">
              <w:tc>
                <w:tcPr>
                  <w:tcW w:w="1345" w:type="dxa"/>
                </w:tcPr>
                <w:p w14:paraId="6984675F" w14:textId="745E4B28" w:rsidR="00DA2197" w:rsidRDefault="00DA2197" w:rsidP="000844F7">
                  <w:pPr>
                    <w:spacing w:after="240"/>
                    <w:jc w:val="center"/>
                    <w:rPr>
                      <w:rFonts w:ascii="Times New Roman" w:hAnsi="Times New Roman"/>
                      <w:bCs/>
                      <w:color w:val="000000" w:themeColor="text1"/>
                    </w:rPr>
                  </w:pPr>
                  <w:r>
                    <w:rPr>
                      <w:rFonts w:ascii="Times New Roman" w:hAnsi="Times New Roman"/>
                      <w:bCs/>
                      <w:color w:val="000000" w:themeColor="text1"/>
                    </w:rPr>
                    <w:t>Burmese</w:t>
                  </w:r>
                </w:p>
              </w:tc>
              <w:tc>
                <w:tcPr>
                  <w:tcW w:w="1440" w:type="dxa"/>
                </w:tcPr>
                <w:p w14:paraId="177E9369" w14:textId="2653CA20" w:rsidR="00DA2197" w:rsidRDefault="00DA2197" w:rsidP="000844F7">
                  <w:pPr>
                    <w:spacing w:after="240"/>
                    <w:jc w:val="center"/>
                    <w:rPr>
                      <w:rFonts w:ascii="Times New Roman" w:hAnsi="Times New Roman"/>
                      <w:bCs/>
                      <w:color w:val="000000" w:themeColor="text1"/>
                    </w:rPr>
                  </w:pPr>
                  <w:r>
                    <w:rPr>
                      <w:rFonts w:ascii="Times New Roman" w:hAnsi="Times New Roman"/>
                      <w:bCs/>
                      <w:color w:val="000000" w:themeColor="text1"/>
                    </w:rPr>
                    <w:t>French</w:t>
                  </w:r>
                </w:p>
              </w:tc>
              <w:tc>
                <w:tcPr>
                  <w:tcW w:w="1509" w:type="dxa"/>
                </w:tcPr>
                <w:p w14:paraId="6DE9EC32" w14:textId="257B4D1C" w:rsidR="00DA2197" w:rsidRDefault="00DA2197" w:rsidP="000844F7">
                  <w:pPr>
                    <w:spacing w:after="240"/>
                    <w:jc w:val="center"/>
                    <w:rPr>
                      <w:rFonts w:ascii="Times New Roman" w:hAnsi="Times New Roman"/>
                      <w:bCs/>
                      <w:color w:val="000000" w:themeColor="text1"/>
                    </w:rPr>
                  </w:pPr>
                  <w:r>
                    <w:rPr>
                      <w:rFonts w:ascii="Times New Roman" w:hAnsi="Times New Roman"/>
                      <w:bCs/>
                      <w:color w:val="000000" w:themeColor="text1"/>
                    </w:rPr>
                    <w:t>French</w:t>
                  </w:r>
                </w:p>
              </w:tc>
            </w:tr>
            <w:tr w:rsidR="00DA2197" w14:paraId="112A4FAB" w14:textId="77777777" w:rsidTr="000844F7">
              <w:tc>
                <w:tcPr>
                  <w:tcW w:w="1345" w:type="dxa"/>
                </w:tcPr>
                <w:p w14:paraId="10B99361" w14:textId="05736F45" w:rsidR="00DA2197" w:rsidRDefault="00DA2197" w:rsidP="000844F7">
                  <w:pPr>
                    <w:spacing w:after="240"/>
                    <w:jc w:val="center"/>
                    <w:rPr>
                      <w:rFonts w:ascii="Times New Roman" w:hAnsi="Times New Roman"/>
                      <w:bCs/>
                      <w:color w:val="000000" w:themeColor="text1"/>
                    </w:rPr>
                  </w:pPr>
                  <w:r>
                    <w:rPr>
                      <w:rFonts w:ascii="Times New Roman" w:hAnsi="Times New Roman"/>
                      <w:bCs/>
                      <w:color w:val="000000" w:themeColor="text1"/>
                    </w:rPr>
                    <w:t>French</w:t>
                  </w:r>
                </w:p>
              </w:tc>
              <w:tc>
                <w:tcPr>
                  <w:tcW w:w="1440" w:type="dxa"/>
                </w:tcPr>
                <w:p w14:paraId="3A579ED8" w14:textId="07EEF520" w:rsidR="00DA2197" w:rsidRDefault="00DA2197" w:rsidP="000844F7">
                  <w:pPr>
                    <w:spacing w:after="240"/>
                    <w:jc w:val="center"/>
                    <w:rPr>
                      <w:rFonts w:ascii="Times New Roman" w:hAnsi="Times New Roman"/>
                      <w:bCs/>
                      <w:color w:val="000000" w:themeColor="text1"/>
                    </w:rPr>
                  </w:pPr>
                  <w:r>
                    <w:rPr>
                      <w:rFonts w:ascii="Times New Roman" w:hAnsi="Times New Roman"/>
                      <w:bCs/>
                      <w:color w:val="000000" w:themeColor="text1"/>
                    </w:rPr>
                    <w:t>Swahili</w:t>
                  </w:r>
                </w:p>
              </w:tc>
              <w:tc>
                <w:tcPr>
                  <w:tcW w:w="1509" w:type="dxa"/>
                </w:tcPr>
                <w:p w14:paraId="4E759D8F" w14:textId="232E2EA2" w:rsidR="00DA2197" w:rsidRDefault="00DA2197" w:rsidP="000844F7">
                  <w:pPr>
                    <w:spacing w:after="240"/>
                    <w:jc w:val="center"/>
                    <w:rPr>
                      <w:rFonts w:ascii="Times New Roman" w:hAnsi="Times New Roman"/>
                      <w:bCs/>
                      <w:color w:val="000000" w:themeColor="text1"/>
                    </w:rPr>
                  </w:pPr>
                  <w:r>
                    <w:rPr>
                      <w:rFonts w:ascii="Times New Roman" w:hAnsi="Times New Roman"/>
                      <w:bCs/>
                      <w:color w:val="000000" w:themeColor="text1"/>
                    </w:rPr>
                    <w:t>Kinyarwanda</w:t>
                  </w:r>
                </w:p>
              </w:tc>
            </w:tr>
            <w:tr w:rsidR="00DA2197" w14:paraId="019331AF" w14:textId="77777777" w:rsidTr="000844F7">
              <w:tc>
                <w:tcPr>
                  <w:tcW w:w="1345" w:type="dxa"/>
                </w:tcPr>
                <w:p w14:paraId="3F730553" w14:textId="7BD4EB81" w:rsidR="00DA2197" w:rsidRDefault="00DA2197" w:rsidP="000844F7">
                  <w:pPr>
                    <w:spacing w:after="240"/>
                    <w:jc w:val="center"/>
                    <w:rPr>
                      <w:rFonts w:ascii="Times New Roman" w:hAnsi="Times New Roman"/>
                      <w:bCs/>
                      <w:color w:val="000000" w:themeColor="text1"/>
                    </w:rPr>
                  </w:pPr>
                  <w:r>
                    <w:rPr>
                      <w:rFonts w:ascii="Times New Roman" w:hAnsi="Times New Roman"/>
                      <w:bCs/>
                      <w:color w:val="000000" w:themeColor="text1"/>
                    </w:rPr>
                    <w:t>Mandarin</w:t>
                  </w:r>
                </w:p>
              </w:tc>
              <w:tc>
                <w:tcPr>
                  <w:tcW w:w="1440" w:type="dxa"/>
                </w:tcPr>
                <w:p w14:paraId="3AA01CCA" w14:textId="77777777" w:rsidR="00DA2197" w:rsidRDefault="00DA2197" w:rsidP="000844F7">
                  <w:pPr>
                    <w:spacing w:after="240"/>
                    <w:jc w:val="center"/>
                    <w:rPr>
                      <w:rFonts w:ascii="Times New Roman" w:hAnsi="Times New Roman"/>
                      <w:bCs/>
                      <w:color w:val="000000" w:themeColor="text1"/>
                    </w:rPr>
                  </w:pPr>
                </w:p>
              </w:tc>
              <w:tc>
                <w:tcPr>
                  <w:tcW w:w="1509" w:type="dxa"/>
                </w:tcPr>
                <w:p w14:paraId="2B7D50D8" w14:textId="7FA3CD63" w:rsidR="00DA2197" w:rsidRDefault="00DA2197" w:rsidP="000844F7">
                  <w:pPr>
                    <w:spacing w:after="240"/>
                    <w:jc w:val="center"/>
                    <w:rPr>
                      <w:rFonts w:ascii="Times New Roman" w:hAnsi="Times New Roman"/>
                      <w:bCs/>
                      <w:color w:val="000000" w:themeColor="text1"/>
                    </w:rPr>
                  </w:pPr>
                  <w:r>
                    <w:rPr>
                      <w:rFonts w:ascii="Times New Roman" w:hAnsi="Times New Roman"/>
                      <w:bCs/>
                      <w:color w:val="000000" w:themeColor="text1"/>
                    </w:rPr>
                    <w:t>Spanish</w:t>
                  </w:r>
                </w:p>
              </w:tc>
            </w:tr>
            <w:tr w:rsidR="00DA2197" w14:paraId="237B3A6B" w14:textId="77777777" w:rsidTr="000844F7">
              <w:tc>
                <w:tcPr>
                  <w:tcW w:w="1345" w:type="dxa"/>
                </w:tcPr>
                <w:p w14:paraId="37CD685B" w14:textId="1D70B54F" w:rsidR="00DA2197" w:rsidRDefault="00DA2197" w:rsidP="000844F7">
                  <w:pPr>
                    <w:spacing w:after="240"/>
                    <w:jc w:val="center"/>
                    <w:rPr>
                      <w:rFonts w:ascii="Times New Roman" w:hAnsi="Times New Roman"/>
                      <w:bCs/>
                      <w:color w:val="000000" w:themeColor="text1"/>
                    </w:rPr>
                  </w:pPr>
                  <w:r>
                    <w:rPr>
                      <w:rFonts w:ascii="Times New Roman" w:hAnsi="Times New Roman"/>
                      <w:bCs/>
                      <w:color w:val="000000" w:themeColor="text1"/>
                    </w:rPr>
                    <w:t>Spanish</w:t>
                  </w:r>
                </w:p>
              </w:tc>
              <w:tc>
                <w:tcPr>
                  <w:tcW w:w="1440" w:type="dxa"/>
                </w:tcPr>
                <w:p w14:paraId="5E294C77" w14:textId="77777777" w:rsidR="00DA2197" w:rsidRDefault="00DA2197" w:rsidP="000844F7">
                  <w:pPr>
                    <w:spacing w:after="240"/>
                    <w:jc w:val="center"/>
                    <w:rPr>
                      <w:rFonts w:ascii="Times New Roman" w:hAnsi="Times New Roman"/>
                      <w:bCs/>
                      <w:color w:val="000000" w:themeColor="text1"/>
                    </w:rPr>
                  </w:pPr>
                </w:p>
              </w:tc>
              <w:tc>
                <w:tcPr>
                  <w:tcW w:w="1509" w:type="dxa"/>
                </w:tcPr>
                <w:p w14:paraId="71675029" w14:textId="4534FE75" w:rsidR="00DA2197" w:rsidRDefault="00DA2197" w:rsidP="000844F7">
                  <w:pPr>
                    <w:spacing w:after="240"/>
                    <w:jc w:val="center"/>
                    <w:rPr>
                      <w:rFonts w:ascii="Times New Roman" w:hAnsi="Times New Roman"/>
                      <w:bCs/>
                      <w:color w:val="000000" w:themeColor="text1"/>
                    </w:rPr>
                  </w:pPr>
                  <w:r>
                    <w:rPr>
                      <w:rFonts w:ascii="Times New Roman" w:hAnsi="Times New Roman"/>
                      <w:bCs/>
                      <w:color w:val="000000" w:themeColor="text1"/>
                    </w:rPr>
                    <w:t>Swahili</w:t>
                  </w:r>
                </w:p>
              </w:tc>
            </w:tr>
            <w:tr w:rsidR="00DA2197" w14:paraId="26BFD7A2" w14:textId="77777777" w:rsidTr="000844F7">
              <w:tc>
                <w:tcPr>
                  <w:tcW w:w="1345" w:type="dxa"/>
                </w:tcPr>
                <w:p w14:paraId="06711AC9" w14:textId="676AB472" w:rsidR="00DA2197" w:rsidRDefault="00DA2197" w:rsidP="000844F7">
                  <w:pPr>
                    <w:spacing w:after="240"/>
                    <w:jc w:val="center"/>
                    <w:rPr>
                      <w:rFonts w:ascii="Times New Roman" w:hAnsi="Times New Roman"/>
                      <w:bCs/>
                      <w:color w:val="000000" w:themeColor="text1"/>
                    </w:rPr>
                  </w:pPr>
                  <w:r>
                    <w:rPr>
                      <w:rFonts w:ascii="Times New Roman" w:hAnsi="Times New Roman"/>
                      <w:bCs/>
                      <w:color w:val="000000" w:themeColor="text1"/>
                    </w:rPr>
                    <w:t>Swahili</w:t>
                  </w:r>
                </w:p>
              </w:tc>
              <w:tc>
                <w:tcPr>
                  <w:tcW w:w="1440" w:type="dxa"/>
                </w:tcPr>
                <w:p w14:paraId="3C1D3822" w14:textId="77777777" w:rsidR="00DA2197" w:rsidRDefault="00DA2197" w:rsidP="000844F7">
                  <w:pPr>
                    <w:spacing w:after="240"/>
                    <w:jc w:val="center"/>
                    <w:rPr>
                      <w:rFonts w:ascii="Times New Roman" w:hAnsi="Times New Roman"/>
                      <w:bCs/>
                      <w:color w:val="000000" w:themeColor="text1"/>
                    </w:rPr>
                  </w:pPr>
                </w:p>
              </w:tc>
              <w:tc>
                <w:tcPr>
                  <w:tcW w:w="1509" w:type="dxa"/>
                </w:tcPr>
                <w:p w14:paraId="47FF4326" w14:textId="77777777" w:rsidR="00DA2197" w:rsidRDefault="00DA2197" w:rsidP="000844F7">
                  <w:pPr>
                    <w:spacing w:after="240"/>
                    <w:jc w:val="center"/>
                    <w:rPr>
                      <w:rFonts w:ascii="Times New Roman" w:hAnsi="Times New Roman"/>
                      <w:bCs/>
                      <w:color w:val="000000" w:themeColor="text1"/>
                    </w:rPr>
                  </w:pPr>
                </w:p>
              </w:tc>
            </w:tr>
          </w:tbl>
          <w:p w14:paraId="06E40DD9" w14:textId="45027CB7" w:rsidR="002567A5" w:rsidRPr="007E4E2B" w:rsidRDefault="002567A5" w:rsidP="00A64153">
            <w:pPr>
              <w:jc w:val="both"/>
              <w:rPr>
                <w:rFonts w:ascii="Times New Roman" w:hAnsi="Times New Roman"/>
                <w:bCs/>
                <w:color w:val="000000" w:themeColor="text1"/>
              </w:rPr>
            </w:pPr>
          </w:p>
        </w:tc>
      </w:tr>
    </w:tbl>
    <w:p w14:paraId="476E67DD" w14:textId="56E704B8" w:rsidR="007453A9" w:rsidRDefault="007453A9" w:rsidP="001172B1">
      <w:pPr>
        <w:widowControl/>
        <w:rPr>
          <w:rFonts w:ascii="Times New Roman" w:hAnsi="Times New Roman"/>
          <w:b/>
          <w:color w:val="000000" w:themeColor="text1"/>
        </w:rPr>
      </w:pPr>
    </w:p>
    <w:p w14:paraId="3F709D05" w14:textId="66E027E8" w:rsidR="007453A9" w:rsidRPr="006C648B" w:rsidRDefault="007453A9" w:rsidP="006B580E">
      <w:pPr>
        <w:pStyle w:val="ListParagraph"/>
        <w:widowControl/>
        <w:numPr>
          <w:ilvl w:val="1"/>
          <w:numId w:val="1"/>
        </w:numPr>
        <w:rPr>
          <w:rFonts w:ascii="Times New Roman" w:hAnsi="Times New Roman"/>
          <w:b/>
          <w:color w:val="000000" w:themeColor="text1"/>
        </w:rPr>
      </w:pPr>
      <w:r>
        <w:rPr>
          <w:rFonts w:ascii="Times New Roman" w:hAnsi="Times New Roman"/>
          <w:b/>
          <w:color w:val="000000" w:themeColor="text1"/>
        </w:rPr>
        <w:t>Written Language Translation</w:t>
      </w:r>
      <w:r w:rsidRPr="006C648B">
        <w:rPr>
          <w:rFonts w:ascii="Times New Roman" w:hAnsi="Times New Roman"/>
          <w:b/>
          <w:color w:val="000000" w:themeColor="text1"/>
        </w:rPr>
        <w:t xml:space="preserve"> Services</w:t>
      </w:r>
    </w:p>
    <w:p w14:paraId="30DC10BD" w14:textId="20030E04" w:rsidR="00426455" w:rsidRPr="00426455" w:rsidRDefault="00426455" w:rsidP="006B580E">
      <w:pPr>
        <w:pStyle w:val="ListParagraph"/>
        <w:widowControl/>
        <w:numPr>
          <w:ilvl w:val="2"/>
          <w:numId w:val="1"/>
        </w:numPr>
        <w:rPr>
          <w:rFonts w:ascii="Times New Roman" w:hAnsi="Times New Roman"/>
          <w:color w:val="000000" w:themeColor="text1"/>
        </w:rPr>
      </w:pPr>
      <w:r w:rsidRPr="00FF1AC9">
        <w:rPr>
          <w:rFonts w:ascii="Times New Roman" w:hAnsi="Times New Roman"/>
          <w:color w:val="000000" w:themeColor="text1"/>
        </w:rPr>
        <w:t>Please describe</w:t>
      </w:r>
      <w:r>
        <w:rPr>
          <w:rFonts w:ascii="Times New Roman" w:hAnsi="Times New Roman"/>
          <w:color w:val="000000" w:themeColor="text1"/>
        </w:rPr>
        <w:t xml:space="preserve"> how you will make yourself capable of receiving documents in need of translation services via e</w:t>
      </w:r>
      <w:r w:rsidRPr="00426455">
        <w:rPr>
          <w:rFonts w:ascii="Times New Roman" w:hAnsi="Times New Roman"/>
          <w:color w:val="000000" w:themeColor="text1"/>
        </w:rPr>
        <w:t>mail or other electronic delivery method</w:t>
      </w:r>
      <w:r>
        <w:rPr>
          <w:rFonts w:ascii="Times New Roman" w:hAnsi="Times New Roman"/>
          <w:color w:val="000000" w:themeColor="text1"/>
        </w:rPr>
        <w:t xml:space="preserve">s, </w:t>
      </w:r>
      <w:r w:rsidRPr="00426455">
        <w:rPr>
          <w:rFonts w:ascii="Times New Roman" w:hAnsi="Times New Roman"/>
          <w:color w:val="000000" w:themeColor="text1"/>
        </w:rPr>
        <w:t>U.S. postal service or courier delivery</w:t>
      </w:r>
      <w:r>
        <w:rPr>
          <w:rFonts w:ascii="Times New Roman" w:hAnsi="Times New Roman"/>
          <w:color w:val="000000" w:themeColor="text1"/>
        </w:rPr>
        <w:t xml:space="preserve">, and </w:t>
      </w:r>
      <w:r w:rsidRPr="00426455">
        <w:rPr>
          <w:rFonts w:ascii="Times New Roman" w:hAnsi="Times New Roman"/>
          <w:color w:val="000000" w:themeColor="text1"/>
        </w:rPr>
        <w:t>fax</w:t>
      </w:r>
      <w:r w:rsidR="007837FA">
        <w:rPr>
          <w:rFonts w:ascii="Times New Roman" w:hAnsi="Times New Roman"/>
          <w:color w:val="000000" w:themeColor="text1"/>
        </w:rPr>
        <w:t>.</w:t>
      </w:r>
    </w:p>
    <w:p w14:paraId="71921F15" w14:textId="77777777" w:rsidR="00426455" w:rsidRPr="004E3B63" w:rsidRDefault="00426455" w:rsidP="00426455">
      <w:pPr>
        <w:widowControl/>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426455" w:rsidRPr="004E3B63" w14:paraId="0014C883" w14:textId="77777777" w:rsidTr="00EE50C5">
        <w:tc>
          <w:tcPr>
            <w:tcW w:w="8856" w:type="dxa"/>
            <w:shd w:val="clear" w:color="auto" w:fill="FFFF99"/>
          </w:tcPr>
          <w:p w14:paraId="6DE6333C" w14:textId="77777777" w:rsidR="00426455" w:rsidRDefault="00371C6A" w:rsidP="00371C6A">
            <w:pPr>
              <w:spacing w:after="240"/>
              <w:jc w:val="both"/>
              <w:rPr>
                <w:rFonts w:ascii="Times New Roman" w:hAnsi="Times New Roman"/>
                <w:bCs/>
                <w:color w:val="000000" w:themeColor="text1"/>
              </w:rPr>
            </w:pPr>
            <w:r w:rsidRPr="00371C6A">
              <w:rPr>
                <w:rFonts w:ascii="Times New Roman" w:hAnsi="Times New Roman"/>
                <w:bCs/>
                <w:color w:val="000000" w:themeColor="text1"/>
              </w:rPr>
              <w:t>LTC can receive projects via encrypted confidential email, facsimile, U.S. Postal Service, and courier delivery. Additionally, LTC can receive projects through our online project management system, FLOW. FLOW allows our clients to enter new projects, receive and approve quotes, check the status of the translation of each document, and retrieve the final translated file</w:t>
            </w:r>
            <w:r>
              <w:rPr>
                <w:rFonts w:ascii="Times New Roman" w:hAnsi="Times New Roman"/>
                <w:bCs/>
                <w:color w:val="000000" w:themeColor="text1"/>
              </w:rPr>
              <w:t>.</w:t>
            </w:r>
          </w:p>
          <w:p w14:paraId="0DBF5461" w14:textId="12B8336C" w:rsidR="00371C6A" w:rsidRPr="00371C6A" w:rsidRDefault="00086E9A" w:rsidP="00086E9A">
            <w:pPr>
              <w:jc w:val="both"/>
              <w:rPr>
                <w:rFonts w:ascii="Times New Roman" w:hAnsi="Times New Roman"/>
                <w:bCs/>
                <w:color w:val="000000" w:themeColor="text1"/>
              </w:rPr>
            </w:pPr>
            <w:r>
              <w:rPr>
                <w:rFonts w:ascii="Times New Roman" w:hAnsi="Times New Roman"/>
                <w:bCs/>
                <w:color w:val="000000" w:themeColor="text1"/>
              </w:rPr>
              <w:t>LTC has received documents from clients for translation services through each of these methods over the last 22 years. We will accept documents in the method that is most convenient for the client, as we want to make the translation process as simple as possible.</w:t>
            </w:r>
          </w:p>
        </w:tc>
      </w:tr>
    </w:tbl>
    <w:p w14:paraId="74FCAF05" w14:textId="65080EBD" w:rsidR="00426455" w:rsidRDefault="00426455" w:rsidP="006C648B">
      <w:pPr>
        <w:widowControl/>
        <w:rPr>
          <w:rFonts w:ascii="Times New Roman" w:hAnsi="Times New Roman"/>
          <w:b/>
          <w:color w:val="000000" w:themeColor="text1"/>
        </w:rPr>
      </w:pPr>
    </w:p>
    <w:p w14:paraId="52B81B73" w14:textId="2DA627EE" w:rsidR="007837FA" w:rsidRPr="00426455" w:rsidRDefault="007837FA" w:rsidP="006B580E">
      <w:pPr>
        <w:pStyle w:val="ListParagraph"/>
        <w:widowControl/>
        <w:numPr>
          <w:ilvl w:val="2"/>
          <w:numId w:val="1"/>
        </w:numPr>
        <w:rPr>
          <w:rFonts w:ascii="Times New Roman" w:hAnsi="Times New Roman"/>
          <w:color w:val="000000" w:themeColor="text1"/>
        </w:rPr>
      </w:pPr>
      <w:r w:rsidRPr="00FF1AC9">
        <w:rPr>
          <w:rFonts w:ascii="Times New Roman" w:hAnsi="Times New Roman"/>
          <w:color w:val="000000" w:themeColor="text1"/>
        </w:rPr>
        <w:t>Please describe</w:t>
      </w:r>
      <w:r>
        <w:rPr>
          <w:rFonts w:ascii="Times New Roman" w:hAnsi="Times New Roman"/>
          <w:color w:val="000000" w:themeColor="text1"/>
        </w:rPr>
        <w:t xml:space="preserve"> how you will ensure ninety-eight (98) percent of documents meet the standard and expedited turnaround timeframes.</w:t>
      </w:r>
    </w:p>
    <w:p w14:paraId="7C01E058" w14:textId="77777777" w:rsidR="007837FA" w:rsidRPr="004E3B63" w:rsidRDefault="007837FA" w:rsidP="007837FA">
      <w:pPr>
        <w:widowControl/>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7837FA" w:rsidRPr="004E3B63" w14:paraId="3505EB86" w14:textId="77777777" w:rsidTr="00EE50C5">
        <w:tc>
          <w:tcPr>
            <w:tcW w:w="8856" w:type="dxa"/>
            <w:shd w:val="clear" w:color="auto" w:fill="FFFF99"/>
          </w:tcPr>
          <w:p w14:paraId="2840AAE1" w14:textId="09F021BC" w:rsidR="00371C6A" w:rsidRPr="00371C6A" w:rsidRDefault="00371C6A" w:rsidP="00371C6A">
            <w:pPr>
              <w:spacing w:after="240"/>
              <w:jc w:val="both"/>
              <w:rPr>
                <w:rFonts w:ascii="Times New Roman" w:hAnsi="Times New Roman"/>
                <w:bCs/>
                <w:color w:val="000000" w:themeColor="text1"/>
              </w:rPr>
            </w:pPr>
            <w:r w:rsidRPr="00371C6A">
              <w:rPr>
                <w:rFonts w:ascii="Times New Roman" w:hAnsi="Times New Roman"/>
                <w:bCs/>
                <w:color w:val="000000" w:themeColor="text1"/>
              </w:rPr>
              <w:t>A document’s return time will vary, but typically, up to 2,000 words can be translated per day per translator</w:t>
            </w:r>
            <w:r w:rsidR="000B697C">
              <w:rPr>
                <w:rFonts w:ascii="Times New Roman" w:hAnsi="Times New Roman"/>
                <w:bCs/>
                <w:color w:val="000000" w:themeColor="text1"/>
              </w:rPr>
              <w:t xml:space="preserve">, and up to 4,000 words can be proofed per day proofreader. </w:t>
            </w:r>
            <w:r w:rsidRPr="00371C6A">
              <w:rPr>
                <w:rFonts w:ascii="Times New Roman" w:hAnsi="Times New Roman"/>
                <w:bCs/>
                <w:color w:val="000000" w:themeColor="text1"/>
              </w:rPr>
              <w:t xml:space="preserve">LTC has a wide-ranging resource pool of trained and experienced translators who are available to step into a project if the main/assigned translator should be unable to work on a specific day for a specific project. If, for any reason, LTC will be delayed in completing a project for the </w:t>
            </w:r>
            <w:r w:rsidR="00C92DF0">
              <w:rPr>
                <w:rFonts w:ascii="Times New Roman" w:hAnsi="Times New Roman"/>
                <w:bCs/>
                <w:color w:val="000000" w:themeColor="text1"/>
              </w:rPr>
              <w:t>State of Indiana</w:t>
            </w:r>
            <w:r w:rsidRPr="00371C6A">
              <w:rPr>
                <w:rFonts w:ascii="Times New Roman" w:hAnsi="Times New Roman"/>
                <w:bCs/>
                <w:color w:val="000000" w:themeColor="text1"/>
              </w:rPr>
              <w:t>, LTC will communicate this to the</w:t>
            </w:r>
            <w:r w:rsidR="00C92DF0">
              <w:rPr>
                <w:rFonts w:ascii="Times New Roman" w:hAnsi="Times New Roman"/>
                <w:bCs/>
                <w:color w:val="000000" w:themeColor="text1"/>
              </w:rPr>
              <w:t xml:space="preserve"> </w:t>
            </w:r>
            <w:r w:rsidR="00206A07">
              <w:rPr>
                <w:rFonts w:ascii="Times New Roman" w:hAnsi="Times New Roman"/>
                <w:bCs/>
                <w:color w:val="000000" w:themeColor="text1"/>
              </w:rPr>
              <w:t>agency’s</w:t>
            </w:r>
            <w:r w:rsidR="00C92DF0">
              <w:rPr>
                <w:rFonts w:ascii="Times New Roman" w:hAnsi="Times New Roman"/>
                <w:bCs/>
                <w:color w:val="000000" w:themeColor="text1"/>
              </w:rPr>
              <w:t xml:space="preserve"> </w:t>
            </w:r>
            <w:r w:rsidRPr="00371C6A">
              <w:rPr>
                <w:rFonts w:ascii="Times New Roman" w:hAnsi="Times New Roman"/>
                <w:bCs/>
                <w:color w:val="000000" w:themeColor="text1"/>
              </w:rPr>
              <w:t>point of contact immediately. However, LTC makes every effort to meet each deadline, even should this require LTC to exceed internal budget.</w:t>
            </w:r>
          </w:p>
          <w:p w14:paraId="6F0885E7" w14:textId="0F788C93" w:rsidR="007837FA" w:rsidRPr="004E3B63" w:rsidRDefault="00371C6A" w:rsidP="00371C6A">
            <w:pPr>
              <w:jc w:val="both"/>
              <w:rPr>
                <w:rFonts w:ascii="Times New Roman" w:hAnsi="Times New Roman"/>
                <w:b/>
                <w:color w:val="000000" w:themeColor="text1"/>
              </w:rPr>
            </w:pPr>
            <w:r w:rsidRPr="00371C6A">
              <w:rPr>
                <w:rFonts w:ascii="Times New Roman" w:hAnsi="Times New Roman"/>
                <w:bCs/>
                <w:color w:val="000000" w:themeColor="text1"/>
              </w:rPr>
              <w:t xml:space="preserve">In LTC’s </w:t>
            </w:r>
            <w:r w:rsidR="005F6AF9">
              <w:rPr>
                <w:rFonts w:ascii="Times New Roman" w:hAnsi="Times New Roman"/>
                <w:bCs/>
                <w:color w:val="000000" w:themeColor="text1"/>
              </w:rPr>
              <w:t>20</w:t>
            </w:r>
            <w:r w:rsidRPr="00371C6A">
              <w:rPr>
                <w:rFonts w:ascii="Times New Roman" w:hAnsi="Times New Roman"/>
                <w:bCs/>
                <w:color w:val="000000" w:themeColor="text1"/>
              </w:rPr>
              <w:t>-year history</w:t>
            </w:r>
            <w:r w:rsidR="005F6AF9">
              <w:rPr>
                <w:rFonts w:ascii="Times New Roman" w:hAnsi="Times New Roman"/>
                <w:bCs/>
                <w:color w:val="000000" w:themeColor="text1"/>
              </w:rPr>
              <w:t xml:space="preserve"> providing translation services</w:t>
            </w:r>
            <w:r w:rsidRPr="00371C6A">
              <w:rPr>
                <w:rFonts w:ascii="Times New Roman" w:hAnsi="Times New Roman"/>
                <w:bCs/>
                <w:color w:val="000000" w:themeColor="text1"/>
              </w:rPr>
              <w:t>, our Translation Team has a 99% on-time delivery rate. LTC makes this a very high priority and understands the necessity of adhering to strict deadlines.</w:t>
            </w:r>
          </w:p>
        </w:tc>
      </w:tr>
    </w:tbl>
    <w:p w14:paraId="012A66D8" w14:textId="74D955A1" w:rsidR="007837FA" w:rsidRDefault="007837FA" w:rsidP="006C648B">
      <w:pPr>
        <w:widowControl/>
        <w:rPr>
          <w:rFonts w:ascii="Times New Roman" w:hAnsi="Times New Roman"/>
          <w:b/>
          <w:color w:val="000000" w:themeColor="text1"/>
        </w:rPr>
      </w:pPr>
    </w:p>
    <w:p w14:paraId="150874CF" w14:textId="4F532FBC" w:rsidR="007837FA" w:rsidRPr="000844F7" w:rsidRDefault="007837FA" w:rsidP="006B580E">
      <w:pPr>
        <w:pStyle w:val="ListParagraph"/>
        <w:widowControl/>
        <w:numPr>
          <w:ilvl w:val="2"/>
          <w:numId w:val="1"/>
        </w:numPr>
        <w:rPr>
          <w:rFonts w:ascii="Times New Roman" w:hAnsi="Times New Roman"/>
          <w:color w:val="000000" w:themeColor="text1"/>
        </w:rPr>
      </w:pPr>
      <w:r w:rsidRPr="000844F7">
        <w:rPr>
          <w:rFonts w:ascii="Times New Roman" w:hAnsi="Times New Roman"/>
          <w:color w:val="000000" w:themeColor="text1"/>
        </w:rPr>
        <w:t>Please describe how you will ensure that translators are available and able to translate at least ninety-nine (99) percent of all jobs.</w:t>
      </w:r>
      <w:r w:rsidR="001172B1" w:rsidRPr="000844F7">
        <w:rPr>
          <w:rFonts w:ascii="Times New Roman" w:hAnsi="Times New Roman"/>
          <w:color w:val="000000" w:themeColor="text1"/>
        </w:rPr>
        <w:t xml:space="preserve"> We recognize that this question is similar to question 3.1.4, but we would like this answer to be specific to written language translation services.</w:t>
      </w:r>
    </w:p>
    <w:p w14:paraId="0075F661" w14:textId="77777777" w:rsidR="007837FA" w:rsidRPr="004E3B63" w:rsidRDefault="007837FA" w:rsidP="007837FA">
      <w:pPr>
        <w:widowControl/>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7837FA" w:rsidRPr="004E3B63" w14:paraId="7CB56A33" w14:textId="77777777" w:rsidTr="00EE50C5">
        <w:tc>
          <w:tcPr>
            <w:tcW w:w="8856" w:type="dxa"/>
            <w:shd w:val="clear" w:color="auto" w:fill="FFFF99"/>
          </w:tcPr>
          <w:p w14:paraId="48799E29" w14:textId="46A4C3E8" w:rsidR="00C07093" w:rsidRPr="00C82E18" w:rsidRDefault="00C82E18" w:rsidP="00425C0F">
            <w:pPr>
              <w:jc w:val="both"/>
              <w:rPr>
                <w:rFonts w:ascii="Times New Roman" w:hAnsi="Times New Roman"/>
                <w:bCs/>
                <w:color w:val="000000" w:themeColor="text1"/>
              </w:rPr>
            </w:pPr>
            <w:r>
              <w:rPr>
                <w:rFonts w:ascii="Times New Roman" w:hAnsi="Times New Roman"/>
                <w:bCs/>
                <w:color w:val="000000" w:themeColor="text1"/>
              </w:rPr>
              <w:t>LTC has a wide-ranging resource pool of trained and experienced translators who are available for translation projects</w:t>
            </w:r>
            <w:r w:rsidR="00C07093">
              <w:rPr>
                <w:rFonts w:ascii="Times New Roman" w:hAnsi="Times New Roman"/>
                <w:bCs/>
                <w:color w:val="000000" w:themeColor="text1"/>
              </w:rPr>
              <w:t>. We regularly work with hundreds of translators across the United States, and because of this, we have translators who are ready to work on a new project, even with short notice. Additionally, our full-time Translation Coordinator, Philippe Garand, often completes translations for both Spanish and French.</w:t>
            </w:r>
          </w:p>
        </w:tc>
      </w:tr>
    </w:tbl>
    <w:p w14:paraId="50B6EF55" w14:textId="303351C4" w:rsidR="007837FA" w:rsidRDefault="007837FA" w:rsidP="006C648B">
      <w:pPr>
        <w:widowControl/>
        <w:rPr>
          <w:rFonts w:ascii="Times New Roman" w:hAnsi="Times New Roman"/>
          <w:b/>
          <w:color w:val="000000" w:themeColor="text1"/>
        </w:rPr>
      </w:pPr>
    </w:p>
    <w:p w14:paraId="1997C0F1" w14:textId="77777777" w:rsidR="00E22D16" w:rsidRPr="007B35B6" w:rsidRDefault="00E22D16" w:rsidP="006B580E">
      <w:pPr>
        <w:pStyle w:val="ListParagraph"/>
        <w:numPr>
          <w:ilvl w:val="1"/>
          <w:numId w:val="1"/>
        </w:numPr>
        <w:rPr>
          <w:rFonts w:ascii="Times New Roman" w:hAnsi="Times New Roman"/>
          <w:b/>
          <w:color w:val="000000" w:themeColor="text1"/>
        </w:rPr>
      </w:pPr>
      <w:r w:rsidRPr="00E22D16">
        <w:rPr>
          <w:rFonts w:ascii="Times New Roman" w:hAnsi="Times New Roman"/>
          <w:b/>
          <w:color w:val="000000" w:themeColor="text1"/>
        </w:rPr>
        <w:t>Communication Accommodation Services for Individuals who are Deaf or Hard of Hearing</w:t>
      </w:r>
    </w:p>
    <w:p w14:paraId="3762E881" w14:textId="62357898" w:rsidR="001172B1" w:rsidRPr="002462C2" w:rsidRDefault="001172B1" w:rsidP="006B580E">
      <w:pPr>
        <w:pStyle w:val="ListParagraph"/>
        <w:widowControl/>
        <w:numPr>
          <w:ilvl w:val="2"/>
          <w:numId w:val="1"/>
        </w:numPr>
        <w:rPr>
          <w:rFonts w:ascii="Times New Roman" w:hAnsi="Times New Roman"/>
          <w:color w:val="000000" w:themeColor="text1"/>
        </w:rPr>
      </w:pPr>
      <w:r w:rsidRPr="00FF1AC9">
        <w:rPr>
          <w:rFonts w:ascii="Times New Roman" w:hAnsi="Times New Roman"/>
          <w:color w:val="000000" w:themeColor="text1"/>
        </w:rPr>
        <w:t>Please describe</w:t>
      </w:r>
      <w:r>
        <w:rPr>
          <w:rFonts w:ascii="Times New Roman" w:hAnsi="Times New Roman"/>
          <w:color w:val="000000" w:themeColor="text1"/>
        </w:rPr>
        <w:t xml:space="preserve"> </w:t>
      </w:r>
      <w:r w:rsidRPr="006C014E">
        <w:rPr>
          <w:rFonts w:ascii="Times New Roman" w:hAnsi="Times New Roman"/>
          <w:color w:val="000000" w:themeColor="text1"/>
        </w:rPr>
        <w:t>your capabilities to provide Video Remote Interpreting</w:t>
      </w:r>
      <w:r>
        <w:rPr>
          <w:rFonts w:ascii="Times New Roman" w:hAnsi="Times New Roman"/>
          <w:color w:val="000000" w:themeColor="text1"/>
        </w:rPr>
        <w:t xml:space="preserve"> (VRI)</w:t>
      </w:r>
      <w:r w:rsidRPr="006C014E">
        <w:rPr>
          <w:rFonts w:ascii="Times New Roman" w:hAnsi="Times New Roman"/>
          <w:color w:val="000000" w:themeColor="text1"/>
        </w:rPr>
        <w:t xml:space="preserve"> services</w:t>
      </w:r>
      <w:r>
        <w:rPr>
          <w:rFonts w:ascii="Times New Roman" w:hAnsi="Times New Roman"/>
          <w:color w:val="000000" w:themeColor="text1"/>
        </w:rPr>
        <w:t xml:space="preserve"> for American Sign Language interpretation services</w:t>
      </w:r>
      <w:r w:rsidRPr="006C014E">
        <w:rPr>
          <w:rFonts w:ascii="Times New Roman" w:hAnsi="Times New Roman"/>
          <w:color w:val="000000" w:themeColor="text1"/>
        </w:rPr>
        <w:t xml:space="preserve"> or describe your plan to work with a VRI service provider if you are unfamiliar with VRI services</w:t>
      </w:r>
      <w:r>
        <w:rPr>
          <w:rFonts w:ascii="Times New Roman" w:hAnsi="Times New Roman"/>
          <w:color w:val="000000" w:themeColor="text1"/>
        </w:rPr>
        <w:t>.</w:t>
      </w:r>
    </w:p>
    <w:p w14:paraId="687E6577" w14:textId="77777777" w:rsidR="001172B1" w:rsidRPr="004E3B63" w:rsidRDefault="001172B1" w:rsidP="001172B1">
      <w:pPr>
        <w:widowControl/>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1172B1" w:rsidRPr="004E3B63" w14:paraId="3FCB815A" w14:textId="77777777" w:rsidTr="00821EAD">
        <w:tc>
          <w:tcPr>
            <w:tcW w:w="8856" w:type="dxa"/>
            <w:shd w:val="clear" w:color="auto" w:fill="FFFF99"/>
          </w:tcPr>
          <w:p w14:paraId="6222FADC" w14:textId="0E82ABF0" w:rsidR="002712E3" w:rsidRDefault="002712E3" w:rsidP="002712E3">
            <w:pPr>
              <w:spacing w:after="240"/>
              <w:jc w:val="both"/>
              <w:rPr>
                <w:rFonts w:ascii="Times New Roman" w:hAnsi="Times New Roman"/>
                <w:bCs/>
                <w:color w:val="000000" w:themeColor="text1"/>
              </w:rPr>
            </w:pPr>
            <w:r>
              <w:rPr>
                <w:rFonts w:ascii="Times New Roman" w:hAnsi="Times New Roman"/>
                <w:bCs/>
                <w:color w:val="000000" w:themeColor="text1"/>
              </w:rPr>
              <w:t xml:space="preserve">LTC has been providing Video Remote Interpreting (VRI) services through a third-party service provider, Voiance, </w:t>
            </w:r>
            <w:r w:rsidRPr="00086E9A">
              <w:rPr>
                <w:rFonts w:ascii="Times New Roman" w:hAnsi="Times New Roman"/>
                <w:bCs/>
                <w:color w:val="000000" w:themeColor="text1"/>
              </w:rPr>
              <w:t xml:space="preserve">for the </w:t>
            </w:r>
            <w:r w:rsidR="00086E9A" w:rsidRPr="00086E9A">
              <w:rPr>
                <w:rFonts w:ascii="Times New Roman" w:hAnsi="Times New Roman"/>
                <w:bCs/>
                <w:color w:val="000000" w:themeColor="text1"/>
              </w:rPr>
              <w:t xml:space="preserve">last 6 </w:t>
            </w:r>
            <w:r w:rsidRPr="00086E9A">
              <w:rPr>
                <w:rFonts w:ascii="Times New Roman" w:hAnsi="Times New Roman"/>
                <w:bCs/>
                <w:color w:val="000000" w:themeColor="text1"/>
              </w:rPr>
              <w:t>years.</w:t>
            </w:r>
            <w:r>
              <w:rPr>
                <w:rFonts w:ascii="Times New Roman" w:hAnsi="Times New Roman"/>
                <w:bCs/>
                <w:color w:val="000000" w:themeColor="text1"/>
              </w:rPr>
              <w:t xml:space="preserve"> During this time, we have successfully provided VRI services to numerous clients with excellent connection times and positive post-appointment feedback.</w:t>
            </w:r>
          </w:p>
          <w:p w14:paraId="72FEC5C7" w14:textId="77777777" w:rsidR="002712E3" w:rsidRDefault="002712E3" w:rsidP="002712E3">
            <w:pPr>
              <w:spacing w:after="240"/>
              <w:jc w:val="both"/>
              <w:rPr>
                <w:rFonts w:ascii="Times New Roman" w:hAnsi="Times New Roman"/>
                <w:bCs/>
                <w:color w:val="000000" w:themeColor="text1"/>
              </w:rPr>
            </w:pPr>
            <w:r>
              <w:rPr>
                <w:rFonts w:ascii="Times New Roman" w:hAnsi="Times New Roman"/>
                <w:bCs/>
                <w:color w:val="000000" w:themeColor="text1"/>
              </w:rPr>
              <w:t>LTC chose a system hosted in the cloud in order to cut down on equipment costs for clients. No software is needed to utilize LTC’s VRI services via a computer. If using a smartphone or tablet, clients must download a free application. The following items are all that is needed in order to use VRI services through LTC:</w:t>
            </w:r>
          </w:p>
          <w:p w14:paraId="32F646CD" w14:textId="77777777" w:rsidR="002712E3" w:rsidRDefault="002712E3" w:rsidP="006B580E">
            <w:pPr>
              <w:pStyle w:val="ListParagraph"/>
              <w:numPr>
                <w:ilvl w:val="0"/>
                <w:numId w:val="14"/>
              </w:numPr>
              <w:spacing w:after="240"/>
              <w:jc w:val="both"/>
              <w:rPr>
                <w:rFonts w:ascii="Times New Roman" w:hAnsi="Times New Roman"/>
                <w:bCs/>
                <w:color w:val="000000" w:themeColor="text1"/>
              </w:rPr>
            </w:pPr>
            <w:r>
              <w:rPr>
                <w:rFonts w:ascii="Times New Roman" w:hAnsi="Times New Roman"/>
                <w:bCs/>
                <w:color w:val="000000" w:themeColor="text1"/>
              </w:rPr>
              <w:t>Computer/Tablet/Smartphone</w:t>
            </w:r>
          </w:p>
          <w:p w14:paraId="2D06E258" w14:textId="77777777" w:rsidR="002712E3" w:rsidRDefault="002712E3" w:rsidP="006B580E">
            <w:pPr>
              <w:pStyle w:val="ListParagraph"/>
              <w:numPr>
                <w:ilvl w:val="0"/>
                <w:numId w:val="14"/>
              </w:numPr>
              <w:spacing w:after="240"/>
              <w:jc w:val="both"/>
              <w:rPr>
                <w:rFonts w:ascii="Times New Roman" w:hAnsi="Times New Roman"/>
                <w:bCs/>
                <w:color w:val="000000" w:themeColor="text1"/>
              </w:rPr>
            </w:pPr>
            <w:r>
              <w:rPr>
                <w:rFonts w:ascii="Times New Roman" w:hAnsi="Times New Roman"/>
                <w:bCs/>
                <w:color w:val="000000" w:themeColor="text1"/>
              </w:rPr>
              <w:t>Webcam (internal or external)</w:t>
            </w:r>
          </w:p>
          <w:p w14:paraId="7C260276" w14:textId="77777777" w:rsidR="002712E3" w:rsidRDefault="002712E3" w:rsidP="006B580E">
            <w:pPr>
              <w:pStyle w:val="ListParagraph"/>
              <w:numPr>
                <w:ilvl w:val="0"/>
                <w:numId w:val="14"/>
              </w:numPr>
              <w:spacing w:after="240"/>
              <w:jc w:val="both"/>
              <w:rPr>
                <w:rFonts w:ascii="Times New Roman" w:hAnsi="Times New Roman"/>
                <w:bCs/>
                <w:color w:val="000000" w:themeColor="text1"/>
              </w:rPr>
            </w:pPr>
            <w:r>
              <w:rPr>
                <w:rFonts w:ascii="Times New Roman" w:hAnsi="Times New Roman"/>
                <w:bCs/>
                <w:color w:val="000000" w:themeColor="text1"/>
              </w:rPr>
              <w:t>Microphone (internal or external)</w:t>
            </w:r>
          </w:p>
          <w:p w14:paraId="5939676B" w14:textId="77777777" w:rsidR="002712E3" w:rsidRPr="00131629" w:rsidRDefault="002712E3" w:rsidP="006B580E">
            <w:pPr>
              <w:pStyle w:val="ListParagraph"/>
              <w:numPr>
                <w:ilvl w:val="0"/>
                <w:numId w:val="14"/>
              </w:numPr>
              <w:spacing w:after="240"/>
              <w:jc w:val="both"/>
              <w:rPr>
                <w:rFonts w:ascii="Times New Roman" w:hAnsi="Times New Roman"/>
                <w:bCs/>
                <w:color w:val="000000" w:themeColor="text1"/>
              </w:rPr>
            </w:pPr>
            <w:r>
              <w:rPr>
                <w:rFonts w:ascii="Times New Roman" w:hAnsi="Times New Roman"/>
                <w:bCs/>
                <w:color w:val="000000" w:themeColor="text1"/>
              </w:rPr>
              <w:t>Internet Service</w:t>
            </w:r>
          </w:p>
          <w:p w14:paraId="540786CE" w14:textId="0A416C22" w:rsidR="001172B1" w:rsidRPr="004E3B63" w:rsidRDefault="002712E3" w:rsidP="002712E3">
            <w:pPr>
              <w:rPr>
                <w:rFonts w:ascii="Times New Roman" w:hAnsi="Times New Roman"/>
                <w:b/>
                <w:color w:val="000000" w:themeColor="text1"/>
              </w:rPr>
            </w:pPr>
            <w:r>
              <w:rPr>
                <w:rFonts w:ascii="Times New Roman" w:hAnsi="Times New Roman"/>
                <w:bCs/>
                <w:color w:val="000000" w:themeColor="text1"/>
              </w:rPr>
              <w:t>LTC’s VRI services are offered around the clock and provides the closest option to in-person interpreting. This service combines the power of versatility of the internet and remotely located professional interpreters to provide immediate, convenient interpreting services between individuals who are in the same room.</w:t>
            </w:r>
          </w:p>
        </w:tc>
      </w:tr>
    </w:tbl>
    <w:p w14:paraId="4B9BE9BE" w14:textId="77777777" w:rsidR="001172B1" w:rsidRDefault="001172B1" w:rsidP="001172B1">
      <w:pPr>
        <w:pStyle w:val="ListParagraph"/>
        <w:widowControl/>
        <w:ind w:left="1080"/>
        <w:rPr>
          <w:rFonts w:ascii="Times New Roman" w:hAnsi="Times New Roman"/>
          <w:color w:val="000000" w:themeColor="text1"/>
        </w:rPr>
      </w:pPr>
    </w:p>
    <w:p w14:paraId="6122EFC9" w14:textId="28F14976" w:rsidR="00716B6E" w:rsidRPr="00426455" w:rsidRDefault="00716B6E" w:rsidP="006B580E">
      <w:pPr>
        <w:pStyle w:val="ListParagraph"/>
        <w:widowControl/>
        <w:numPr>
          <w:ilvl w:val="2"/>
          <w:numId w:val="1"/>
        </w:numPr>
        <w:rPr>
          <w:rFonts w:ascii="Times New Roman" w:hAnsi="Times New Roman"/>
          <w:color w:val="000000" w:themeColor="text1"/>
        </w:rPr>
      </w:pPr>
      <w:r w:rsidRPr="00FF1AC9">
        <w:rPr>
          <w:rFonts w:ascii="Times New Roman" w:hAnsi="Times New Roman"/>
          <w:color w:val="000000" w:themeColor="text1"/>
        </w:rPr>
        <w:t>Please describe</w:t>
      </w:r>
      <w:r w:rsidRPr="00716B6E">
        <w:rPr>
          <w:rFonts w:ascii="Times New Roman" w:hAnsi="Times New Roman"/>
          <w:color w:val="000000" w:themeColor="text1"/>
        </w:rPr>
        <w:t xml:space="preserve"> </w:t>
      </w:r>
      <w:r w:rsidRPr="006C014E">
        <w:rPr>
          <w:rFonts w:ascii="Times New Roman" w:hAnsi="Times New Roman"/>
          <w:color w:val="000000" w:themeColor="text1"/>
        </w:rPr>
        <w:t xml:space="preserve">your capabilities to provide </w:t>
      </w:r>
      <w:r w:rsidR="004E0398" w:rsidRPr="004E0398">
        <w:rPr>
          <w:rFonts w:ascii="Times New Roman" w:hAnsi="Times New Roman"/>
          <w:color w:val="000000" w:themeColor="text1"/>
        </w:rPr>
        <w:t>Communication Access Realtime Translation (CART) services</w:t>
      </w:r>
      <w:r w:rsidR="004E0398">
        <w:rPr>
          <w:rFonts w:ascii="Times New Roman" w:hAnsi="Times New Roman"/>
          <w:color w:val="000000" w:themeColor="text1"/>
        </w:rPr>
        <w:t xml:space="preserve"> </w:t>
      </w:r>
      <w:r w:rsidRPr="006C014E">
        <w:rPr>
          <w:rFonts w:ascii="Times New Roman" w:hAnsi="Times New Roman"/>
          <w:color w:val="000000" w:themeColor="text1"/>
        </w:rPr>
        <w:t xml:space="preserve">or describe your plan to work with </w:t>
      </w:r>
      <w:r w:rsidR="004E0398">
        <w:rPr>
          <w:rFonts w:ascii="Times New Roman" w:hAnsi="Times New Roman"/>
          <w:color w:val="000000" w:themeColor="text1"/>
        </w:rPr>
        <w:t>CART</w:t>
      </w:r>
      <w:r w:rsidRPr="006C014E">
        <w:rPr>
          <w:rFonts w:ascii="Times New Roman" w:hAnsi="Times New Roman"/>
          <w:color w:val="000000" w:themeColor="text1"/>
        </w:rPr>
        <w:t xml:space="preserve"> </w:t>
      </w:r>
      <w:r w:rsidR="004E0398">
        <w:rPr>
          <w:rFonts w:ascii="Times New Roman" w:hAnsi="Times New Roman"/>
          <w:color w:val="000000" w:themeColor="text1"/>
        </w:rPr>
        <w:t>transcribers and agencies</w:t>
      </w:r>
      <w:r w:rsidRPr="006C014E">
        <w:rPr>
          <w:rFonts w:ascii="Times New Roman" w:hAnsi="Times New Roman"/>
          <w:color w:val="000000" w:themeColor="text1"/>
        </w:rPr>
        <w:t xml:space="preserve"> if you are unfamiliar with </w:t>
      </w:r>
      <w:r w:rsidR="004E0398">
        <w:rPr>
          <w:rFonts w:ascii="Times New Roman" w:hAnsi="Times New Roman"/>
          <w:color w:val="000000" w:themeColor="text1"/>
        </w:rPr>
        <w:t>CART</w:t>
      </w:r>
      <w:r w:rsidRPr="006C014E">
        <w:rPr>
          <w:rFonts w:ascii="Times New Roman" w:hAnsi="Times New Roman"/>
          <w:color w:val="000000" w:themeColor="text1"/>
        </w:rPr>
        <w:t xml:space="preserve"> services</w:t>
      </w:r>
      <w:r>
        <w:rPr>
          <w:rFonts w:ascii="Times New Roman" w:hAnsi="Times New Roman"/>
          <w:color w:val="000000" w:themeColor="text1"/>
        </w:rPr>
        <w:t>.</w:t>
      </w:r>
    </w:p>
    <w:p w14:paraId="1455E0FE" w14:textId="77777777" w:rsidR="00716B6E" w:rsidRPr="004E3B63" w:rsidRDefault="00716B6E" w:rsidP="00716B6E">
      <w:pPr>
        <w:widowControl/>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716B6E" w:rsidRPr="004E3B63" w14:paraId="0367ADC7" w14:textId="77777777" w:rsidTr="00821EAD">
        <w:tc>
          <w:tcPr>
            <w:tcW w:w="8856" w:type="dxa"/>
            <w:shd w:val="clear" w:color="auto" w:fill="FFFF99"/>
          </w:tcPr>
          <w:p w14:paraId="06DE93CE" w14:textId="4E3282EF" w:rsidR="00A66E5D" w:rsidRPr="005D5B82" w:rsidRDefault="00A66E5D" w:rsidP="005D5B82">
            <w:pPr>
              <w:spacing w:after="240"/>
              <w:jc w:val="both"/>
              <w:rPr>
                <w:rFonts w:ascii="Times New Roman" w:hAnsi="Times New Roman"/>
                <w:bCs/>
                <w:color w:val="000000" w:themeColor="text1"/>
              </w:rPr>
            </w:pPr>
            <w:r>
              <w:rPr>
                <w:rFonts w:ascii="Times New Roman" w:hAnsi="Times New Roman"/>
                <w:bCs/>
                <w:color w:val="000000" w:themeColor="text1"/>
              </w:rPr>
              <w:t>LTC partners</w:t>
            </w:r>
            <w:r w:rsidRPr="00F52D8B">
              <w:rPr>
                <w:rFonts w:ascii="Times New Roman" w:hAnsi="Times New Roman"/>
                <w:bCs/>
                <w:color w:val="000000" w:themeColor="text1"/>
              </w:rPr>
              <w:t xml:space="preserve"> with a local CART </w:t>
            </w:r>
            <w:r>
              <w:rPr>
                <w:rFonts w:ascii="Times New Roman" w:hAnsi="Times New Roman"/>
                <w:bCs/>
                <w:color w:val="000000" w:themeColor="text1"/>
              </w:rPr>
              <w:t>vendor</w:t>
            </w:r>
            <w:r w:rsidRPr="00F52D8B">
              <w:rPr>
                <w:rFonts w:ascii="Times New Roman" w:hAnsi="Times New Roman"/>
                <w:bCs/>
                <w:color w:val="000000" w:themeColor="text1"/>
              </w:rPr>
              <w:t xml:space="preserve"> who is able to provide both on-site and remote Communication Access Realtime Translation (CART) services.</w:t>
            </w:r>
            <w:r w:rsidR="005D5B82">
              <w:rPr>
                <w:rFonts w:ascii="Times New Roman" w:hAnsi="Times New Roman"/>
                <w:bCs/>
                <w:color w:val="000000" w:themeColor="text1"/>
              </w:rPr>
              <w:t xml:space="preserve"> </w:t>
            </w:r>
            <w:r w:rsidRPr="00F52D8B">
              <w:rPr>
                <w:rFonts w:ascii="Times New Roman" w:hAnsi="Times New Roman"/>
                <w:bCs/>
                <w:color w:val="000000" w:themeColor="text1"/>
              </w:rPr>
              <w:t xml:space="preserve">In the event our local provider is not available, we </w:t>
            </w:r>
            <w:r>
              <w:rPr>
                <w:rFonts w:ascii="Times New Roman" w:hAnsi="Times New Roman"/>
                <w:bCs/>
                <w:color w:val="000000" w:themeColor="text1"/>
              </w:rPr>
              <w:t>utilize our</w:t>
            </w:r>
            <w:r w:rsidRPr="00F52D8B">
              <w:rPr>
                <w:rFonts w:ascii="Times New Roman" w:hAnsi="Times New Roman"/>
                <w:bCs/>
                <w:color w:val="000000" w:themeColor="text1"/>
              </w:rPr>
              <w:t xml:space="preserve"> national providers of CART services</w:t>
            </w:r>
            <w:r>
              <w:rPr>
                <w:rFonts w:ascii="Times New Roman" w:hAnsi="Times New Roman"/>
                <w:bCs/>
                <w:color w:val="000000" w:themeColor="text1"/>
              </w:rPr>
              <w:t xml:space="preserve"> to ensure that we can provide the requested services.</w:t>
            </w:r>
          </w:p>
          <w:p w14:paraId="586DC660" w14:textId="2E1CCE77" w:rsidR="00A66E5D" w:rsidRDefault="00A66E5D" w:rsidP="005D5B82">
            <w:pPr>
              <w:spacing w:after="240"/>
              <w:jc w:val="both"/>
              <w:rPr>
                <w:rFonts w:ascii="Times New Roman" w:hAnsi="Times New Roman"/>
                <w:bCs/>
                <w:color w:val="000000" w:themeColor="text1"/>
              </w:rPr>
            </w:pPr>
            <w:r>
              <w:rPr>
                <w:rFonts w:ascii="Times New Roman" w:hAnsi="Times New Roman"/>
                <w:bCs/>
                <w:color w:val="000000" w:themeColor="text1"/>
              </w:rPr>
              <w:lastRenderedPageBreak/>
              <w:t>LTC’s scheduling team will take the initial call from the State requestor.</w:t>
            </w:r>
            <w:r w:rsidR="005D5B82">
              <w:rPr>
                <w:rFonts w:ascii="Times New Roman" w:hAnsi="Times New Roman"/>
                <w:bCs/>
                <w:color w:val="000000" w:themeColor="text1"/>
              </w:rPr>
              <w:t xml:space="preserve"> </w:t>
            </w:r>
            <w:r>
              <w:rPr>
                <w:rFonts w:ascii="Times New Roman" w:hAnsi="Times New Roman"/>
                <w:bCs/>
                <w:color w:val="000000" w:themeColor="text1"/>
              </w:rPr>
              <w:t>Specific information will be gathered during this call to determine whether the service requires an onsite or remote CART provider.</w:t>
            </w:r>
            <w:r w:rsidR="005D5B82">
              <w:rPr>
                <w:rFonts w:ascii="Times New Roman" w:hAnsi="Times New Roman"/>
                <w:bCs/>
                <w:color w:val="000000" w:themeColor="text1"/>
              </w:rPr>
              <w:t xml:space="preserve"> </w:t>
            </w:r>
            <w:r>
              <w:rPr>
                <w:rFonts w:ascii="Times New Roman" w:hAnsi="Times New Roman"/>
                <w:bCs/>
                <w:color w:val="000000" w:themeColor="text1"/>
              </w:rPr>
              <w:t>This will include identifying the number of consumers/participants needing the service, the nature of the meeting, the setup of the room in which the meeting is taking place (if not online), the internet capability onsite</w:t>
            </w:r>
            <w:r w:rsidR="005D5B82">
              <w:rPr>
                <w:rFonts w:ascii="Times New Roman" w:hAnsi="Times New Roman"/>
                <w:bCs/>
                <w:color w:val="000000" w:themeColor="text1"/>
              </w:rPr>
              <w:t xml:space="preserve">, </w:t>
            </w:r>
            <w:r>
              <w:rPr>
                <w:rFonts w:ascii="Times New Roman" w:hAnsi="Times New Roman"/>
                <w:bCs/>
                <w:color w:val="000000" w:themeColor="text1"/>
              </w:rPr>
              <w:t>and the onsite point of contact for the day of the appointment.</w:t>
            </w:r>
          </w:p>
          <w:p w14:paraId="35CBB831" w14:textId="3F216ACB" w:rsidR="00A66E5D" w:rsidRDefault="00A66E5D" w:rsidP="005D5B82">
            <w:pPr>
              <w:spacing w:after="240"/>
              <w:jc w:val="both"/>
              <w:rPr>
                <w:rFonts w:ascii="Times New Roman" w:hAnsi="Times New Roman"/>
                <w:bCs/>
                <w:color w:val="000000" w:themeColor="text1"/>
              </w:rPr>
            </w:pPr>
            <w:r>
              <w:rPr>
                <w:rFonts w:ascii="Times New Roman" w:hAnsi="Times New Roman"/>
                <w:bCs/>
                <w:color w:val="000000" w:themeColor="text1"/>
              </w:rPr>
              <w:t>This information is then relayed to our primary CART vendor, who has a team of CART providers at disposal.</w:t>
            </w:r>
            <w:r w:rsidR="005D5B82">
              <w:rPr>
                <w:rFonts w:ascii="Times New Roman" w:hAnsi="Times New Roman"/>
                <w:bCs/>
                <w:color w:val="000000" w:themeColor="text1"/>
              </w:rPr>
              <w:t xml:space="preserve"> </w:t>
            </w:r>
            <w:r>
              <w:rPr>
                <w:rFonts w:ascii="Times New Roman" w:hAnsi="Times New Roman"/>
                <w:bCs/>
                <w:color w:val="000000" w:themeColor="text1"/>
              </w:rPr>
              <w:t>An appropriate provider will be selected and provided the information gathered from the State requestor.</w:t>
            </w:r>
            <w:r w:rsidR="005D5B82">
              <w:rPr>
                <w:rFonts w:ascii="Times New Roman" w:hAnsi="Times New Roman"/>
                <w:bCs/>
                <w:color w:val="000000" w:themeColor="text1"/>
              </w:rPr>
              <w:t xml:space="preserve"> </w:t>
            </w:r>
            <w:r>
              <w:rPr>
                <w:rFonts w:ascii="Times New Roman" w:hAnsi="Times New Roman"/>
                <w:bCs/>
                <w:color w:val="000000" w:themeColor="text1"/>
              </w:rPr>
              <w:t>If any training presentations or meeting agendas have been supplied by the State requestor, this information will also be provided to the CART provider to ensure they are well-prepared for the meeting.</w:t>
            </w:r>
          </w:p>
          <w:p w14:paraId="3DA52420" w14:textId="1A9D3080" w:rsidR="00A66E5D" w:rsidRPr="004E3B63" w:rsidRDefault="00A66E5D" w:rsidP="00A66E5D">
            <w:pPr>
              <w:jc w:val="both"/>
              <w:rPr>
                <w:rFonts w:ascii="Times New Roman" w:hAnsi="Times New Roman"/>
                <w:b/>
                <w:color w:val="000000" w:themeColor="text1"/>
              </w:rPr>
            </w:pPr>
            <w:r>
              <w:rPr>
                <w:rFonts w:ascii="Times New Roman" w:hAnsi="Times New Roman"/>
                <w:bCs/>
                <w:color w:val="000000" w:themeColor="text1"/>
              </w:rPr>
              <w:t>LTC’s local and national CART vendors are flexible and efficient.</w:t>
            </w:r>
            <w:r w:rsidR="005D5B82">
              <w:rPr>
                <w:rFonts w:ascii="Times New Roman" w:hAnsi="Times New Roman"/>
                <w:bCs/>
                <w:color w:val="000000" w:themeColor="text1"/>
              </w:rPr>
              <w:t xml:space="preserve"> </w:t>
            </w:r>
            <w:r>
              <w:rPr>
                <w:rFonts w:ascii="Times New Roman" w:hAnsi="Times New Roman"/>
                <w:bCs/>
                <w:color w:val="000000" w:themeColor="text1"/>
              </w:rPr>
              <w:t>Our range of providers allows us to meet any need that the State should have.</w:t>
            </w:r>
          </w:p>
        </w:tc>
      </w:tr>
    </w:tbl>
    <w:p w14:paraId="3BD4A54B" w14:textId="7EA0C95C" w:rsidR="00716B6E" w:rsidRDefault="00716B6E" w:rsidP="006C648B">
      <w:pPr>
        <w:widowControl/>
        <w:rPr>
          <w:rFonts w:ascii="Times New Roman" w:hAnsi="Times New Roman"/>
          <w:b/>
          <w:color w:val="000000" w:themeColor="text1"/>
        </w:rPr>
      </w:pPr>
    </w:p>
    <w:p w14:paraId="06109999" w14:textId="03434DEF" w:rsidR="004E0398" w:rsidRPr="000724A2" w:rsidRDefault="004E0398" w:rsidP="006B580E">
      <w:pPr>
        <w:pStyle w:val="ListParagraph"/>
        <w:widowControl/>
        <w:numPr>
          <w:ilvl w:val="2"/>
          <w:numId w:val="1"/>
        </w:numPr>
        <w:rPr>
          <w:rFonts w:ascii="Times New Roman" w:hAnsi="Times New Roman"/>
          <w:color w:val="000000" w:themeColor="text1"/>
        </w:rPr>
      </w:pPr>
      <w:r w:rsidRPr="000724A2">
        <w:rPr>
          <w:rFonts w:ascii="Times New Roman" w:hAnsi="Times New Roman"/>
          <w:color w:val="000000" w:themeColor="text1"/>
        </w:rPr>
        <w:t xml:space="preserve">Please describe how you will hire interpreters who qualify per the guidelines listed in Paragraph 3 of Section 5.2 of Attachment </w:t>
      </w:r>
      <w:r w:rsidR="00FD5CE5" w:rsidRPr="000724A2">
        <w:rPr>
          <w:rFonts w:ascii="Times New Roman" w:hAnsi="Times New Roman"/>
          <w:color w:val="000000" w:themeColor="text1"/>
        </w:rPr>
        <w:t>I</w:t>
      </w:r>
      <w:r w:rsidRPr="000724A2">
        <w:rPr>
          <w:rFonts w:ascii="Times New Roman" w:hAnsi="Times New Roman"/>
          <w:color w:val="000000" w:themeColor="text1"/>
        </w:rPr>
        <w:t xml:space="preserve"> - Scope of Work.</w:t>
      </w:r>
    </w:p>
    <w:p w14:paraId="45E14172" w14:textId="77777777" w:rsidR="004E0398" w:rsidRPr="004E3B63" w:rsidRDefault="004E0398" w:rsidP="004E0398">
      <w:pPr>
        <w:widowControl/>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4E0398" w:rsidRPr="004E3B63" w14:paraId="1290F109" w14:textId="77777777" w:rsidTr="00821EAD">
        <w:tc>
          <w:tcPr>
            <w:tcW w:w="8856" w:type="dxa"/>
            <w:shd w:val="clear" w:color="auto" w:fill="FFFF99"/>
          </w:tcPr>
          <w:p w14:paraId="2DB8829B" w14:textId="0708DC4E" w:rsidR="00244CFD" w:rsidRPr="00072C1D" w:rsidRDefault="00244CFD" w:rsidP="00244CFD">
            <w:pPr>
              <w:jc w:val="both"/>
              <w:rPr>
                <w:rFonts w:ascii="Times New Roman" w:hAnsi="Times New Roman"/>
                <w:b/>
                <w:color w:val="000000" w:themeColor="text1"/>
              </w:rPr>
            </w:pPr>
            <w:r w:rsidRPr="00072C1D">
              <w:rPr>
                <w:rFonts w:ascii="Times New Roman" w:hAnsi="Times New Roman"/>
                <w:b/>
                <w:color w:val="000000" w:themeColor="text1"/>
              </w:rPr>
              <w:t>Onboarding for ASL Interpreters</w:t>
            </w:r>
          </w:p>
          <w:p w14:paraId="6DE6DA82" w14:textId="04DC616F" w:rsidR="00244CFD" w:rsidRPr="00AD25D1" w:rsidRDefault="00244CFD" w:rsidP="009C33E2">
            <w:pPr>
              <w:spacing w:after="240"/>
              <w:jc w:val="both"/>
              <w:rPr>
                <w:rFonts w:ascii="Times New Roman" w:hAnsi="Times New Roman"/>
                <w:bCs/>
                <w:color w:val="000000" w:themeColor="text1"/>
              </w:rPr>
            </w:pPr>
            <w:r w:rsidRPr="00AD25D1">
              <w:rPr>
                <w:rFonts w:ascii="Times New Roman" w:hAnsi="Times New Roman"/>
                <w:bCs/>
                <w:color w:val="000000" w:themeColor="text1"/>
              </w:rPr>
              <w:t>When LTC</w:t>
            </w:r>
            <w:r w:rsidR="00A423E3">
              <w:rPr>
                <w:rFonts w:ascii="Times New Roman" w:hAnsi="Times New Roman"/>
                <w:bCs/>
                <w:color w:val="000000" w:themeColor="text1"/>
              </w:rPr>
              <w:t xml:space="preserve"> </w:t>
            </w:r>
            <w:r w:rsidRPr="00AD25D1">
              <w:rPr>
                <w:rFonts w:ascii="Times New Roman" w:hAnsi="Times New Roman"/>
                <w:bCs/>
                <w:color w:val="000000" w:themeColor="text1"/>
              </w:rPr>
              <w:t xml:space="preserve">receives </w:t>
            </w:r>
            <w:r w:rsidR="00425C0F">
              <w:rPr>
                <w:rFonts w:ascii="Times New Roman" w:hAnsi="Times New Roman"/>
                <w:bCs/>
                <w:color w:val="000000" w:themeColor="text1"/>
              </w:rPr>
              <w:t xml:space="preserve">a </w:t>
            </w:r>
            <w:r w:rsidRPr="00AD25D1">
              <w:rPr>
                <w:rFonts w:ascii="Times New Roman" w:hAnsi="Times New Roman"/>
                <w:bCs/>
                <w:color w:val="000000" w:themeColor="text1"/>
              </w:rPr>
              <w:t>resume from an interpreter, th</w:t>
            </w:r>
            <w:r w:rsidR="00A423E3">
              <w:rPr>
                <w:rFonts w:ascii="Times New Roman" w:hAnsi="Times New Roman"/>
                <w:bCs/>
                <w:color w:val="000000" w:themeColor="text1"/>
              </w:rPr>
              <w:t>ese</w:t>
            </w:r>
            <w:r w:rsidRPr="00AD25D1">
              <w:rPr>
                <w:rFonts w:ascii="Times New Roman" w:hAnsi="Times New Roman"/>
                <w:bCs/>
                <w:color w:val="000000" w:themeColor="text1"/>
              </w:rPr>
              <w:t xml:space="preserve"> </w:t>
            </w:r>
            <w:r w:rsidR="00425C0F">
              <w:rPr>
                <w:rFonts w:ascii="Times New Roman" w:hAnsi="Times New Roman"/>
                <w:bCs/>
                <w:color w:val="000000" w:themeColor="text1"/>
              </w:rPr>
              <w:t>resumes</w:t>
            </w:r>
            <w:r w:rsidRPr="00AD25D1">
              <w:rPr>
                <w:rFonts w:ascii="Times New Roman" w:hAnsi="Times New Roman"/>
                <w:bCs/>
                <w:color w:val="000000" w:themeColor="text1"/>
              </w:rPr>
              <w:t xml:space="preserve"> are immediately forwarded to </w:t>
            </w:r>
            <w:r w:rsidR="005A70FC">
              <w:rPr>
                <w:rFonts w:ascii="Times New Roman" w:hAnsi="Times New Roman"/>
                <w:bCs/>
                <w:color w:val="000000" w:themeColor="text1"/>
              </w:rPr>
              <w:t>one of LTC’s Staff ASL Interpreters</w:t>
            </w:r>
            <w:r w:rsidRPr="00AD25D1">
              <w:rPr>
                <w:rFonts w:ascii="Times New Roman" w:hAnsi="Times New Roman"/>
                <w:bCs/>
                <w:color w:val="000000" w:themeColor="text1"/>
              </w:rPr>
              <w:t xml:space="preserve"> for </w:t>
            </w:r>
            <w:r w:rsidR="00425C0F">
              <w:rPr>
                <w:rFonts w:ascii="Times New Roman" w:hAnsi="Times New Roman"/>
                <w:bCs/>
                <w:color w:val="000000" w:themeColor="text1"/>
              </w:rPr>
              <w:t>review.</w:t>
            </w:r>
          </w:p>
          <w:p w14:paraId="6E1C869B" w14:textId="7DFF489B" w:rsidR="00A423E3" w:rsidRDefault="005A70FC" w:rsidP="009C33E2">
            <w:pPr>
              <w:spacing w:after="240"/>
              <w:jc w:val="both"/>
              <w:rPr>
                <w:rFonts w:ascii="Times New Roman" w:hAnsi="Times New Roman"/>
                <w:bCs/>
                <w:color w:val="000000" w:themeColor="text1"/>
              </w:rPr>
            </w:pPr>
            <w:r>
              <w:rPr>
                <w:rFonts w:ascii="Times New Roman" w:hAnsi="Times New Roman"/>
                <w:bCs/>
                <w:color w:val="000000" w:themeColor="text1"/>
              </w:rPr>
              <w:t>The staff member</w:t>
            </w:r>
            <w:r w:rsidR="003A5F36">
              <w:rPr>
                <w:rFonts w:ascii="Times New Roman" w:hAnsi="Times New Roman"/>
                <w:bCs/>
                <w:color w:val="000000" w:themeColor="text1"/>
              </w:rPr>
              <w:t xml:space="preserve"> then reviews the resume and follows up with the interpreter via email to request a phone or in-person meeting. The purpose of this meeting is to explore work history, certification, years and areas of experience, and interpreter rates. After this initial discussion, the interpreter is screened.</w:t>
            </w:r>
          </w:p>
          <w:p w14:paraId="67F8545C" w14:textId="732FC7EC" w:rsidR="003A5F36" w:rsidRDefault="003A5F36" w:rsidP="009C33E2">
            <w:pPr>
              <w:spacing w:after="240"/>
              <w:jc w:val="both"/>
              <w:rPr>
                <w:rFonts w:ascii="Times New Roman" w:hAnsi="Times New Roman"/>
                <w:bCs/>
                <w:color w:val="000000" w:themeColor="text1"/>
              </w:rPr>
            </w:pPr>
            <w:r>
              <w:rPr>
                <w:rFonts w:ascii="Times New Roman" w:hAnsi="Times New Roman"/>
                <w:bCs/>
                <w:color w:val="000000" w:themeColor="text1"/>
              </w:rPr>
              <w:t>If the initial conversation was conducted via phone, an official screening will be set up via a virtual platform, such as Google Meets. During this screening, we have the interpreter interpret two different scenarios that vary in register, target/source languages, and skill set. If the initial conversation was conducted in person, an official screening will take place after the initial meeting is finished.</w:t>
            </w:r>
            <w:r w:rsidR="005A70FC">
              <w:rPr>
                <w:rFonts w:ascii="Times New Roman" w:hAnsi="Times New Roman"/>
                <w:bCs/>
                <w:color w:val="000000" w:themeColor="text1"/>
              </w:rPr>
              <w:t xml:space="preserve"> </w:t>
            </w:r>
            <w:r>
              <w:rPr>
                <w:rFonts w:ascii="Times New Roman" w:hAnsi="Times New Roman"/>
                <w:bCs/>
                <w:color w:val="000000" w:themeColor="text1"/>
              </w:rPr>
              <w:t>The screenings are conducted the same regardless of the mode used to complete it.</w:t>
            </w:r>
          </w:p>
          <w:p w14:paraId="3E6AB9C9" w14:textId="4E0FA654" w:rsidR="00244CFD" w:rsidRDefault="00244CFD" w:rsidP="009C33E2">
            <w:pPr>
              <w:spacing w:after="240"/>
              <w:jc w:val="both"/>
              <w:rPr>
                <w:rFonts w:ascii="Times New Roman" w:hAnsi="Times New Roman"/>
                <w:bCs/>
                <w:color w:val="000000" w:themeColor="text1"/>
              </w:rPr>
            </w:pPr>
            <w:r w:rsidRPr="00AD25D1">
              <w:rPr>
                <w:rFonts w:ascii="Times New Roman" w:hAnsi="Times New Roman"/>
                <w:bCs/>
                <w:color w:val="000000" w:themeColor="text1"/>
              </w:rPr>
              <w:t>Once the screening</w:t>
            </w:r>
            <w:r w:rsidR="003A5F36">
              <w:rPr>
                <w:rFonts w:ascii="Times New Roman" w:hAnsi="Times New Roman"/>
                <w:bCs/>
                <w:color w:val="000000" w:themeColor="text1"/>
              </w:rPr>
              <w:t xml:space="preserve"> is completed</w:t>
            </w:r>
            <w:r w:rsidRPr="00AD25D1">
              <w:rPr>
                <w:rFonts w:ascii="Times New Roman" w:hAnsi="Times New Roman"/>
                <w:bCs/>
                <w:color w:val="000000" w:themeColor="text1"/>
              </w:rPr>
              <w:t xml:space="preserve">, </w:t>
            </w:r>
            <w:r w:rsidR="005A70FC">
              <w:rPr>
                <w:rFonts w:ascii="Times New Roman" w:hAnsi="Times New Roman"/>
                <w:bCs/>
                <w:color w:val="000000" w:themeColor="text1"/>
              </w:rPr>
              <w:t>the staff member</w:t>
            </w:r>
            <w:r w:rsidRPr="00AD25D1">
              <w:rPr>
                <w:rFonts w:ascii="Times New Roman" w:hAnsi="Times New Roman"/>
                <w:bCs/>
                <w:color w:val="000000" w:themeColor="text1"/>
              </w:rPr>
              <w:t xml:space="preserve"> determine</w:t>
            </w:r>
            <w:r w:rsidR="003A5F36">
              <w:rPr>
                <w:rFonts w:ascii="Times New Roman" w:hAnsi="Times New Roman"/>
                <w:bCs/>
                <w:color w:val="000000" w:themeColor="text1"/>
              </w:rPr>
              <w:t>s</w:t>
            </w:r>
            <w:r w:rsidRPr="00AD25D1">
              <w:rPr>
                <w:rFonts w:ascii="Times New Roman" w:hAnsi="Times New Roman"/>
                <w:bCs/>
                <w:color w:val="000000" w:themeColor="text1"/>
              </w:rPr>
              <w:t xml:space="preserve"> if the baseline skillset of th</w:t>
            </w:r>
            <w:r w:rsidR="003A5F36">
              <w:rPr>
                <w:rFonts w:ascii="Times New Roman" w:hAnsi="Times New Roman"/>
                <w:bCs/>
                <w:color w:val="000000" w:themeColor="text1"/>
              </w:rPr>
              <w:t>e</w:t>
            </w:r>
            <w:r w:rsidRPr="00AD25D1">
              <w:rPr>
                <w:rFonts w:ascii="Times New Roman" w:hAnsi="Times New Roman"/>
                <w:bCs/>
                <w:color w:val="000000" w:themeColor="text1"/>
              </w:rPr>
              <w:t xml:space="preserve"> interpreter accommodates the needs of </w:t>
            </w:r>
            <w:r w:rsidR="00425C0F">
              <w:rPr>
                <w:rFonts w:ascii="Times New Roman" w:hAnsi="Times New Roman"/>
                <w:bCs/>
                <w:color w:val="000000" w:themeColor="text1"/>
              </w:rPr>
              <w:t xml:space="preserve">State </w:t>
            </w:r>
            <w:r w:rsidR="00D751DC">
              <w:rPr>
                <w:rFonts w:ascii="Times New Roman" w:hAnsi="Times New Roman"/>
                <w:bCs/>
                <w:color w:val="000000" w:themeColor="text1"/>
              </w:rPr>
              <w:t>agencies</w:t>
            </w:r>
            <w:r w:rsidRPr="00AD25D1">
              <w:rPr>
                <w:rFonts w:ascii="Times New Roman" w:hAnsi="Times New Roman"/>
                <w:bCs/>
                <w:color w:val="000000" w:themeColor="text1"/>
              </w:rPr>
              <w:t>.</w:t>
            </w:r>
            <w:r w:rsidR="00BE3DC8">
              <w:rPr>
                <w:rFonts w:ascii="Times New Roman" w:hAnsi="Times New Roman"/>
                <w:bCs/>
                <w:color w:val="000000" w:themeColor="text1"/>
              </w:rPr>
              <w:t xml:space="preserve"> If additional information is needed, </w:t>
            </w:r>
            <w:r w:rsidR="005A70FC">
              <w:rPr>
                <w:rFonts w:ascii="Times New Roman" w:hAnsi="Times New Roman"/>
                <w:bCs/>
                <w:color w:val="000000" w:themeColor="text1"/>
              </w:rPr>
              <w:t xml:space="preserve">the staff member </w:t>
            </w:r>
            <w:r w:rsidR="00BE3DC8">
              <w:rPr>
                <w:rFonts w:ascii="Times New Roman" w:hAnsi="Times New Roman"/>
                <w:bCs/>
                <w:color w:val="000000" w:themeColor="text1"/>
              </w:rPr>
              <w:t>will consult a Deaf contractor to conduct a more intensive screening from a “native user.” This Deaf professional will offer expertise on language nuance and skill to ensure that the interpreter being onboarded possesses the skillset to be a subcontractor with LTC.</w:t>
            </w:r>
          </w:p>
          <w:p w14:paraId="4C178FAD" w14:textId="037B0838" w:rsidR="00BE3DC8" w:rsidRPr="00AD25D1" w:rsidRDefault="00BE3DC8" w:rsidP="009C33E2">
            <w:pPr>
              <w:spacing w:after="240"/>
              <w:jc w:val="both"/>
              <w:rPr>
                <w:rFonts w:ascii="Times New Roman" w:hAnsi="Times New Roman"/>
                <w:bCs/>
                <w:color w:val="000000" w:themeColor="text1"/>
              </w:rPr>
            </w:pPr>
            <w:r>
              <w:rPr>
                <w:rFonts w:ascii="Times New Roman" w:hAnsi="Times New Roman"/>
                <w:bCs/>
                <w:color w:val="000000" w:themeColor="text1"/>
              </w:rPr>
              <w:t xml:space="preserve">Once an interpreter is determined eligible for onboarding, they must attend our Foundations training. This training is approximately one and a half hours and covers LTC’s history, the Code of Professional Conduct within the Registry of Interpreter’s for the Deaf, LTC’s expectations and guidelines, HIPAA regulations, client expectations, and LTC’s </w:t>
            </w:r>
            <w:r>
              <w:rPr>
                <w:rFonts w:ascii="Times New Roman" w:hAnsi="Times New Roman"/>
                <w:bCs/>
                <w:color w:val="000000" w:themeColor="text1"/>
              </w:rPr>
              <w:lastRenderedPageBreak/>
              <w:t>interpreting platform used for invoicing.</w:t>
            </w:r>
          </w:p>
          <w:p w14:paraId="6D989B76" w14:textId="13FBDFCD" w:rsidR="004E0398" w:rsidRPr="004E3B63" w:rsidRDefault="002567A5" w:rsidP="00244CFD">
            <w:pPr>
              <w:jc w:val="both"/>
              <w:rPr>
                <w:rFonts w:ascii="Times New Roman" w:hAnsi="Times New Roman"/>
                <w:b/>
                <w:color w:val="000000" w:themeColor="text1"/>
              </w:rPr>
            </w:pPr>
            <w:r>
              <w:rPr>
                <w:rFonts w:ascii="Times New Roman" w:hAnsi="Times New Roman"/>
                <w:bCs/>
                <w:color w:val="000000" w:themeColor="text1"/>
              </w:rPr>
              <w:t>For</w:t>
            </w:r>
            <w:r w:rsidR="00244CFD" w:rsidRPr="00AD25D1">
              <w:rPr>
                <w:rFonts w:ascii="Times New Roman" w:hAnsi="Times New Roman"/>
                <w:bCs/>
                <w:color w:val="000000" w:themeColor="text1"/>
              </w:rPr>
              <w:t xml:space="preserve"> the State of Indiana, all ASL/English interpreters will have to turn in their fingerprints, background checks, and proof of certification or IIC</w:t>
            </w:r>
            <w:r w:rsidR="006A21E0">
              <w:rPr>
                <w:rFonts w:ascii="Times New Roman" w:hAnsi="Times New Roman"/>
                <w:bCs/>
                <w:color w:val="000000" w:themeColor="text1"/>
              </w:rPr>
              <w:t xml:space="preserve"> before working with us for State of Indiana appointments.</w:t>
            </w:r>
          </w:p>
        </w:tc>
      </w:tr>
    </w:tbl>
    <w:p w14:paraId="7959D36B" w14:textId="3EE41694" w:rsidR="004E0398" w:rsidRDefault="004E0398" w:rsidP="006C648B">
      <w:pPr>
        <w:widowControl/>
        <w:rPr>
          <w:rFonts w:ascii="Times New Roman" w:hAnsi="Times New Roman"/>
          <w:b/>
          <w:color w:val="000000" w:themeColor="text1"/>
        </w:rPr>
      </w:pPr>
    </w:p>
    <w:p w14:paraId="5ACA6B01" w14:textId="2DE9E9DD" w:rsidR="004E0398" w:rsidRPr="009A223B" w:rsidRDefault="004E0398" w:rsidP="006B580E">
      <w:pPr>
        <w:pStyle w:val="ListParagraph"/>
        <w:widowControl/>
        <w:numPr>
          <w:ilvl w:val="2"/>
          <w:numId w:val="1"/>
        </w:numPr>
        <w:rPr>
          <w:rFonts w:ascii="Times New Roman" w:hAnsi="Times New Roman"/>
          <w:color w:val="000000" w:themeColor="text1"/>
        </w:rPr>
      </w:pPr>
      <w:r w:rsidRPr="009A223B">
        <w:rPr>
          <w:rFonts w:ascii="Times New Roman" w:hAnsi="Times New Roman"/>
          <w:color w:val="000000" w:themeColor="text1"/>
        </w:rPr>
        <w:t>Please describe how you will ensure that interpreters are available for at least ninety-eight (98) percent of in-person American Sign Language interpretation and CART service requests.</w:t>
      </w:r>
      <w:r w:rsidR="001172B1" w:rsidRPr="009A223B">
        <w:rPr>
          <w:rFonts w:ascii="Times New Roman" w:hAnsi="Times New Roman"/>
          <w:color w:val="000000" w:themeColor="text1"/>
        </w:rPr>
        <w:t xml:space="preserve"> We recognize that this question is similar to question 3.1.4, but we would like this answer to be specific to American Sign Language interpretation services.</w:t>
      </w:r>
    </w:p>
    <w:p w14:paraId="2277E161" w14:textId="77777777" w:rsidR="004E0398" w:rsidRPr="004E3B63" w:rsidRDefault="004E0398" w:rsidP="004E0398">
      <w:pPr>
        <w:widowControl/>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4E0398" w:rsidRPr="004E3B63" w14:paraId="6F822F87" w14:textId="77777777" w:rsidTr="00821EAD">
        <w:tc>
          <w:tcPr>
            <w:tcW w:w="8856" w:type="dxa"/>
            <w:shd w:val="clear" w:color="auto" w:fill="FFFF99"/>
          </w:tcPr>
          <w:p w14:paraId="352C30D3" w14:textId="3943E5BD" w:rsidR="009A223B" w:rsidRDefault="009A223B" w:rsidP="009A223B">
            <w:pPr>
              <w:spacing w:after="240"/>
              <w:jc w:val="both"/>
              <w:rPr>
                <w:rFonts w:ascii="Times New Roman" w:hAnsi="Times New Roman"/>
                <w:bCs/>
                <w:color w:val="000000" w:themeColor="text1"/>
              </w:rPr>
            </w:pPr>
            <w:r>
              <w:rPr>
                <w:rFonts w:ascii="Times New Roman" w:hAnsi="Times New Roman"/>
                <w:bCs/>
                <w:color w:val="000000" w:themeColor="text1"/>
              </w:rPr>
              <w:t xml:space="preserve">LTC’s standard is to provide an in-person </w:t>
            </w:r>
            <w:r w:rsidR="006B580E">
              <w:rPr>
                <w:rFonts w:ascii="Times New Roman" w:hAnsi="Times New Roman"/>
                <w:bCs/>
                <w:color w:val="000000" w:themeColor="text1"/>
              </w:rPr>
              <w:t xml:space="preserve">ASL interpreter and/or CART provider </w:t>
            </w:r>
            <w:r>
              <w:rPr>
                <w:rFonts w:ascii="Times New Roman" w:hAnsi="Times New Roman"/>
                <w:bCs/>
                <w:color w:val="000000" w:themeColor="text1"/>
              </w:rPr>
              <w:t>for at least 98% of all service requests. Our Interpreting Manager monitors our fulfillment rates every month to ensure we are meeting this standard. If we fall short of this standard, our team discusses and implements solutions to increase the fulfillment rate. One way we do this is by actively recruiting qualified interpreters</w:t>
            </w:r>
            <w:r w:rsidR="006B580E">
              <w:rPr>
                <w:rFonts w:ascii="Times New Roman" w:hAnsi="Times New Roman"/>
                <w:bCs/>
                <w:color w:val="000000" w:themeColor="text1"/>
              </w:rPr>
              <w:t xml:space="preserve"> and CART providers</w:t>
            </w:r>
            <w:r>
              <w:rPr>
                <w:rFonts w:ascii="Times New Roman" w:hAnsi="Times New Roman"/>
                <w:bCs/>
                <w:color w:val="000000" w:themeColor="text1"/>
              </w:rPr>
              <w:t>.</w:t>
            </w:r>
          </w:p>
          <w:p w14:paraId="7B59E305" w14:textId="0D368228" w:rsidR="009A223B" w:rsidRDefault="009A223B" w:rsidP="009A223B">
            <w:pPr>
              <w:spacing w:after="240"/>
              <w:jc w:val="both"/>
              <w:rPr>
                <w:rFonts w:ascii="Times New Roman" w:hAnsi="Times New Roman"/>
                <w:bCs/>
                <w:color w:val="000000" w:themeColor="text1"/>
              </w:rPr>
            </w:pPr>
            <w:r>
              <w:rPr>
                <w:rFonts w:ascii="Times New Roman" w:hAnsi="Times New Roman"/>
                <w:bCs/>
                <w:color w:val="000000" w:themeColor="text1"/>
              </w:rPr>
              <w:t xml:space="preserve">Additionally, LTC is able to meet this 98% standard as we work with flexible interpreters </w:t>
            </w:r>
            <w:r w:rsidR="006B580E">
              <w:rPr>
                <w:rFonts w:ascii="Times New Roman" w:hAnsi="Times New Roman"/>
                <w:bCs/>
                <w:color w:val="000000" w:themeColor="text1"/>
              </w:rPr>
              <w:t xml:space="preserve">and CART providers </w:t>
            </w:r>
            <w:r>
              <w:rPr>
                <w:rFonts w:ascii="Times New Roman" w:hAnsi="Times New Roman"/>
                <w:bCs/>
                <w:color w:val="000000" w:themeColor="text1"/>
              </w:rPr>
              <w:t xml:space="preserve">who are willing to accept work for after-hours, emergency, and/or expedited situations. Having a pool of available and qualified interpreters </w:t>
            </w:r>
            <w:r w:rsidR="006B580E">
              <w:rPr>
                <w:rFonts w:ascii="Times New Roman" w:hAnsi="Times New Roman"/>
                <w:bCs/>
                <w:color w:val="000000" w:themeColor="text1"/>
              </w:rPr>
              <w:t xml:space="preserve">and CART providers </w:t>
            </w:r>
            <w:r>
              <w:rPr>
                <w:rFonts w:ascii="Times New Roman" w:hAnsi="Times New Roman"/>
                <w:bCs/>
                <w:color w:val="000000" w:themeColor="text1"/>
              </w:rPr>
              <w:t>ready to accept appointments, even on short notice, allows us to have a high fulfillment rate.</w:t>
            </w:r>
          </w:p>
          <w:p w14:paraId="6C0DFBCF" w14:textId="76ADE20E" w:rsidR="004E0398" w:rsidRPr="006B580E" w:rsidRDefault="009A223B" w:rsidP="00244CFD">
            <w:pPr>
              <w:jc w:val="both"/>
              <w:rPr>
                <w:rFonts w:ascii="Times New Roman" w:hAnsi="Times New Roman"/>
                <w:bCs/>
                <w:color w:val="000000" w:themeColor="text1"/>
              </w:rPr>
            </w:pPr>
            <w:r>
              <w:rPr>
                <w:rFonts w:ascii="Times New Roman" w:hAnsi="Times New Roman"/>
                <w:bCs/>
                <w:color w:val="000000" w:themeColor="text1"/>
              </w:rPr>
              <w:t>We have provided a</w:t>
            </w:r>
            <w:r w:rsidRPr="00054884">
              <w:rPr>
                <w:rFonts w:ascii="Times New Roman" w:hAnsi="Times New Roman"/>
                <w:bCs/>
                <w:color w:val="000000" w:themeColor="text1"/>
              </w:rPr>
              <w:t xml:space="preserve"> </w:t>
            </w:r>
            <w:r>
              <w:rPr>
                <w:rFonts w:ascii="Times New Roman" w:hAnsi="Times New Roman"/>
                <w:bCs/>
                <w:color w:val="000000" w:themeColor="text1"/>
              </w:rPr>
              <w:t>f</w:t>
            </w:r>
            <w:r w:rsidRPr="00054884">
              <w:rPr>
                <w:rFonts w:ascii="Times New Roman" w:hAnsi="Times New Roman"/>
                <w:bCs/>
                <w:color w:val="000000" w:themeColor="text1"/>
              </w:rPr>
              <w:t xml:space="preserve">ulfillment </w:t>
            </w:r>
            <w:r w:rsidRPr="002567A5">
              <w:rPr>
                <w:rFonts w:ascii="Times New Roman" w:hAnsi="Times New Roman"/>
                <w:bCs/>
                <w:color w:val="000000" w:themeColor="text1"/>
              </w:rPr>
              <w:t xml:space="preserve">report, </w:t>
            </w:r>
            <w:r w:rsidRPr="003157FA">
              <w:rPr>
                <w:rFonts w:ascii="Times New Roman" w:hAnsi="Times New Roman"/>
                <w:bCs/>
                <w:color w:val="000000" w:themeColor="text1"/>
              </w:rPr>
              <w:t xml:space="preserve">included as Attachment </w:t>
            </w:r>
            <w:r>
              <w:rPr>
                <w:rFonts w:ascii="Times New Roman" w:hAnsi="Times New Roman"/>
                <w:bCs/>
                <w:color w:val="000000" w:themeColor="text1"/>
              </w:rPr>
              <w:t>3.1.4</w:t>
            </w:r>
            <w:r w:rsidRPr="003157FA">
              <w:rPr>
                <w:rFonts w:ascii="Times New Roman" w:hAnsi="Times New Roman"/>
                <w:bCs/>
                <w:color w:val="000000" w:themeColor="text1"/>
              </w:rPr>
              <w:t>,</w:t>
            </w:r>
            <w:r>
              <w:rPr>
                <w:rFonts w:ascii="Times New Roman" w:hAnsi="Times New Roman"/>
                <w:bCs/>
                <w:color w:val="000000" w:themeColor="text1"/>
              </w:rPr>
              <w:t xml:space="preserve"> which includes</w:t>
            </w:r>
            <w:r w:rsidRPr="00054884">
              <w:rPr>
                <w:rFonts w:ascii="Times New Roman" w:hAnsi="Times New Roman"/>
                <w:bCs/>
                <w:color w:val="000000" w:themeColor="text1"/>
              </w:rPr>
              <w:t xml:space="preserve"> metrics on our fulfillment rates for in-person interpretation service</w:t>
            </w:r>
            <w:r>
              <w:rPr>
                <w:rFonts w:ascii="Times New Roman" w:hAnsi="Times New Roman"/>
                <w:bCs/>
                <w:color w:val="000000" w:themeColor="text1"/>
              </w:rPr>
              <w:t xml:space="preserve"> </w:t>
            </w:r>
            <w:r w:rsidRPr="00054884">
              <w:rPr>
                <w:rFonts w:ascii="Times New Roman" w:hAnsi="Times New Roman"/>
                <w:bCs/>
                <w:color w:val="000000" w:themeColor="text1"/>
              </w:rPr>
              <w:t>req</w:t>
            </w:r>
            <w:r>
              <w:rPr>
                <w:rFonts w:ascii="Times New Roman" w:hAnsi="Times New Roman"/>
                <w:bCs/>
                <w:color w:val="000000" w:themeColor="text1"/>
              </w:rPr>
              <w:t>uests for the State of Indiana during 2018-2019.</w:t>
            </w:r>
          </w:p>
        </w:tc>
      </w:tr>
    </w:tbl>
    <w:p w14:paraId="4F431005" w14:textId="4649C1A0" w:rsidR="004E0398" w:rsidRDefault="004E0398" w:rsidP="006C648B">
      <w:pPr>
        <w:widowControl/>
        <w:rPr>
          <w:rFonts w:ascii="Times New Roman" w:hAnsi="Times New Roman"/>
          <w:b/>
          <w:color w:val="000000" w:themeColor="text1"/>
        </w:rPr>
      </w:pPr>
    </w:p>
    <w:p w14:paraId="3E5083FA" w14:textId="198C5435" w:rsidR="004E0398" w:rsidRPr="00C56CEE" w:rsidRDefault="004E0398" w:rsidP="006B580E">
      <w:pPr>
        <w:pStyle w:val="ListParagraph"/>
        <w:widowControl/>
        <w:numPr>
          <w:ilvl w:val="2"/>
          <w:numId w:val="1"/>
        </w:numPr>
        <w:rPr>
          <w:rFonts w:ascii="Times New Roman" w:hAnsi="Times New Roman"/>
          <w:color w:val="000000" w:themeColor="text1"/>
        </w:rPr>
      </w:pPr>
      <w:r w:rsidRPr="00C56CEE">
        <w:rPr>
          <w:rFonts w:ascii="Times New Roman" w:hAnsi="Times New Roman"/>
          <w:color w:val="000000" w:themeColor="text1"/>
        </w:rPr>
        <w:t>Please describe how you will ensure that ninety-eight (98) percent of VRI services are be provided within five (5) minutes.</w:t>
      </w:r>
    </w:p>
    <w:p w14:paraId="31E3D53A" w14:textId="77777777" w:rsidR="004E0398" w:rsidRPr="004E3B63" w:rsidRDefault="004E0398" w:rsidP="004E0398">
      <w:pPr>
        <w:widowControl/>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4E0398" w:rsidRPr="004E3B63" w14:paraId="703A7476" w14:textId="77777777" w:rsidTr="00821EAD">
        <w:tc>
          <w:tcPr>
            <w:tcW w:w="8856" w:type="dxa"/>
            <w:shd w:val="clear" w:color="auto" w:fill="FFFF99"/>
          </w:tcPr>
          <w:p w14:paraId="1DD56425" w14:textId="62D6F197" w:rsidR="000844F7" w:rsidRDefault="000844F7" w:rsidP="000844F7">
            <w:pPr>
              <w:spacing w:after="240"/>
              <w:jc w:val="both"/>
              <w:rPr>
                <w:rFonts w:ascii="Times New Roman" w:hAnsi="Times New Roman"/>
                <w:bCs/>
                <w:color w:val="000000" w:themeColor="text1"/>
              </w:rPr>
            </w:pPr>
            <w:r>
              <w:rPr>
                <w:rFonts w:ascii="Times New Roman" w:hAnsi="Times New Roman"/>
                <w:bCs/>
                <w:color w:val="000000" w:themeColor="text1"/>
              </w:rPr>
              <w:t xml:space="preserve">LTC partners with Voiance, a third-party service provider, to provide </w:t>
            </w:r>
            <w:r w:rsidR="00C56CEE">
              <w:rPr>
                <w:rFonts w:ascii="Times New Roman" w:hAnsi="Times New Roman"/>
                <w:bCs/>
                <w:color w:val="000000" w:themeColor="text1"/>
              </w:rPr>
              <w:t xml:space="preserve">VRI </w:t>
            </w:r>
            <w:r>
              <w:rPr>
                <w:rFonts w:ascii="Times New Roman" w:hAnsi="Times New Roman"/>
                <w:bCs/>
                <w:color w:val="000000" w:themeColor="text1"/>
              </w:rPr>
              <w:t>interpretation services. LTC is able to ensure that interpreters are available for at least 9</w:t>
            </w:r>
            <w:r w:rsidR="00C56CEE">
              <w:rPr>
                <w:rFonts w:ascii="Times New Roman" w:hAnsi="Times New Roman"/>
                <w:bCs/>
                <w:color w:val="000000" w:themeColor="text1"/>
              </w:rPr>
              <w:t>8%</w:t>
            </w:r>
            <w:r>
              <w:rPr>
                <w:rFonts w:ascii="Times New Roman" w:hAnsi="Times New Roman"/>
                <w:bCs/>
                <w:color w:val="000000" w:themeColor="text1"/>
              </w:rPr>
              <w:t xml:space="preserve"> of all </w:t>
            </w:r>
            <w:r w:rsidR="00C56CEE">
              <w:rPr>
                <w:rFonts w:ascii="Times New Roman" w:hAnsi="Times New Roman"/>
                <w:bCs/>
                <w:color w:val="000000" w:themeColor="text1"/>
              </w:rPr>
              <w:t>requests</w:t>
            </w:r>
            <w:r>
              <w:rPr>
                <w:rFonts w:ascii="Times New Roman" w:hAnsi="Times New Roman"/>
                <w:bCs/>
                <w:color w:val="000000" w:themeColor="text1"/>
              </w:rPr>
              <w:t xml:space="preserve"> due to this partnership. Voiance </w:t>
            </w:r>
            <w:r w:rsidR="00C56CEE">
              <w:rPr>
                <w:rFonts w:ascii="Times New Roman" w:hAnsi="Times New Roman"/>
                <w:bCs/>
                <w:color w:val="000000" w:themeColor="text1"/>
              </w:rPr>
              <w:t>provides VRI services in various languages, including ASL,</w:t>
            </w:r>
            <w:r>
              <w:rPr>
                <w:rFonts w:ascii="Times New Roman" w:hAnsi="Times New Roman"/>
                <w:bCs/>
                <w:color w:val="000000" w:themeColor="text1"/>
              </w:rPr>
              <w:t xml:space="preserve"> 24 hours a day, 7 days a week, which </w:t>
            </w:r>
            <w:r w:rsidRPr="003D2C50">
              <w:rPr>
                <w:rFonts w:ascii="Times New Roman" w:hAnsi="Times New Roman"/>
                <w:bCs/>
                <w:color w:val="000000" w:themeColor="text1"/>
              </w:rPr>
              <w:t>gives our clients access to quality services no matter the day or time.</w:t>
            </w:r>
            <w:r>
              <w:rPr>
                <w:rFonts w:ascii="Times New Roman" w:hAnsi="Times New Roman"/>
                <w:bCs/>
                <w:color w:val="000000" w:themeColor="text1"/>
              </w:rPr>
              <w:t xml:space="preserve"> These services are provided via an extensive network of large-scale interpreter contact centers.</w:t>
            </w:r>
          </w:p>
          <w:p w14:paraId="1E6F9AB6" w14:textId="564E9D3C" w:rsidR="000844F7" w:rsidRDefault="000844F7" w:rsidP="000844F7">
            <w:pPr>
              <w:spacing w:after="240"/>
              <w:jc w:val="both"/>
              <w:rPr>
                <w:rFonts w:ascii="Times New Roman" w:hAnsi="Times New Roman"/>
                <w:bCs/>
                <w:color w:val="000000" w:themeColor="text1"/>
              </w:rPr>
            </w:pPr>
            <w:r>
              <w:rPr>
                <w:rFonts w:ascii="Times New Roman" w:hAnsi="Times New Roman"/>
                <w:bCs/>
                <w:color w:val="000000" w:themeColor="text1"/>
              </w:rPr>
              <w:t xml:space="preserve">LTC has provided </w:t>
            </w:r>
            <w:r w:rsidR="00C56CEE">
              <w:rPr>
                <w:rFonts w:ascii="Times New Roman" w:hAnsi="Times New Roman"/>
                <w:bCs/>
                <w:color w:val="000000" w:themeColor="text1"/>
              </w:rPr>
              <w:t xml:space="preserve">VRI </w:t>
            </w:r>
            <w:r>
              <w:rPr>
                <w:rFonts w:ascii="Times New Roman" w:hAnsi="Times New Roman"/>
                <w:bCs/>
                <w:color w:val="000000" w:themeColor="text1"/>
              </w:rPr>
              <w:t xml:space="preserve">services to various clients over the past 6 years. Some of the core languages </w:t>
            </w:r>
            <w:r w:rsidR="00C56CEE">
              <w:rPr>
                <w:rFonts w:ascii="Times New Roman" w:hAnsi="Times New Roman"/>
                <w:bCs/>
                <w:color w:val="000000" w:themeColor="text1"/>
              </w:rPr>
              <w:t>listed in this RFP</w:t>
            </w:r>
            <w:r>
              <w:rPr>
                <w:rFonts w:ascii="Times New Roman" w:hAnsi="Times New Roman"/>
                <w:bCs/>
                <w:color w:val="000000" w:themeColor="text1"/>
              </w:rPr>
              <w:t xml:space="preserve"> that had fulfillment rates of 9</w:t>
            </w:r>
            <w:r w:rsidR="00C56CEE">
              <w:rPr>
                <w:rFonts w:ascii="Times New Roman" w:hAnsi="Times New Roman"/>
                <w:bCs/>
                <w:color w:val="000000" w:themeColor="text1"/>
              </w:rPr>
              <w:t>8</w:t>
            </w:r>
            <w:r>
              <w:rPr>
                <w:rFonts w:ascii="Times New Roman" w:hAnsi="Times New Roman"/>
                <w:bCs/>
                <w:color w:val="000000" w:themeColor="text1"/>
              </w:rPr>
              <w:t>%-100% during 2018-2020 are provided below.</w:t>
            </w:r>
          </w:p>
          <w:tbl>
            <w:tblPr>
              <w:tblStyle w:val="TableGrid"/>
              <w:tblW w:w="0" w:type="auto"/>
              <w:tblInd w:w="2047" w:type="dxa"/>
              <w:tblLook w:val="04A0" w:firstRow="1" w:lastRow="0" w:firstColumn="1" w:lastColumn="0" w:noHBand="0" w:noVBand="1"/>
            </w:tblPr>
            <w:tblGrid>
              <w:gridCol w:w="1345"/>
              <w:gridCol w:w="1509"/>
              <w:gridCol w:w="1509"/>
            </w:tblGrid>
            <w:tr w:rsidR="000844F7" w14:paraId="69BF4BED" w14:textId="77777777" w:rsidTr="009A223B">
              <w:trPr>
                <w:trHeight w:val="368"/>
              </w:trPr>
              <w:tc>
                <w:tcPr>
                  <w:tcW w:w="1345" w:type="dxa"/>
                  <w:vAlign w:val="center"/>
                </w:tcPr>
                <w:p w14:paraId="3A8F0598" w14:textId="77777777" w:rsidR="000844F7" w:rsidRPr="00DA2197" w:rsidRDefault="000844F7" w:rsidP="000844F7">
                  <w:pPr>
                    <w:spacing w:after="240"/>
                    <w:jc w:val="center"/>
                    <w:rPr>
                      <w:rFonts w:ascii="Times New Roman" w:hAnsi="Times New Roman"/>
                      <w:b/>
                      <w:color w:val="000000" w:themeColor="text1"/>
                    </w:rPr>
                  </w:pPr>
                  <w:r w:rsidRPr="00DA2197">
                    <w:rPr>
                      <w:rFonts w:ascii="Times New Roman" w:hAnsi="Times New Roman"/>
                      <w:b/>
                      <w:color w:val="000000" w:themeColor="text1"/>
                    </w:rPr>
                    <w:t>2018</w:t>
                  </w:r>
                  <w:r>
                    <w:rPr>
                      <w:rFonts w:ascii="Times New Roman" w:hAnsi="Times New Roman"/>
                      <w:b/>
                      <w:color w:val="000000" w:themeColor="text1"/>
                    </w:rPr>
                    <w:t>:</w:t>
                  </w:r>
                </w:p>
              </w:tc>
              <w:tc>
                <w:tcPr>
                  <w:tcW w:w="1509" w:type="dxa"/>
                  <w:vAlign w:val="center"/>
                </w:tcPr>
                <w:p w14:paraId="1BD66B04" w14:textId="77777777" w:rsidR="000844F7" w:rsidRPr="00DA2197" w:rsidRDefault="000844F7" w:rsidP="000844F7">
                  <w:pPr>
                    <w:spacing w:after="240"/>
                    <w:jc w:val="center"/>
                    <w:rPr>
                      <w:rFonts w:ascii="Times New Roman" w:hAnsi="Times New Roman"/>
                      <w:b/>
                      <w:color w:val="000000" w:themeColor="text1"/>
                    </w:rPr>
                  </w:pPr>
                  <w:r w:rsidRPr="00DA2197">
                    <w:rPr>
                      <w:rFonts w:ascii="Times New Roman" w:hAnsi="Times New Roman"/>
                      <w:b/>
                      <w:color w:val="000000" w:themeColor="text1"/>
                    </w:rPr>
                    <w:t>2019</w:t>
                  </w:r>
                  <w:r>
                    <w:rPr>
                      <w:rFonts w:ascii="Times New Roman" w:hAnsi="Times New Roman"/>
                      <w:b/>
                      <w:color w:val="000000" w:themeColor="text1"/>
                    </w:rPr>
                    <w:t>:</w:t>
                  </w:r>
                </w:p>
              </w:tc>
              <w:tc>
                <w:tcPr>
                  <w:tcW w:w="1509" w:type="dxa"/>
                  <w:vAlign w:val="center"/>
                </w:tcPr>
                <w:p w14:paraId="0BD44748" w14:textId="77777777" w:rsidR="000844F7" w:rsidRPr="00DA2197" w:rsidRDefault="000844F7" w:rsidP="000844F7">
                  <w:pPr>
                    <w:spacing w:after="240"/>
                    <w:jc w:val="center"/>
                    <w:rPr>
                      <w:rFonts w:ascii="Times New Roman" w:hAnsi="Times New Roman"/>
                      <w:b/>
                      <w:color w:val="000000" w:themeColor="text1"/>
                    </w:rPr>
                  </w:pPr>
                  <w:r w:rsidRPr="00DA2197">
                    <w:rPr>
                      <w:rFonts w:ascii="Times New Roman" w:hAnsi="Times New Roman"/>
                      <w:b/>
                      <w:color w:val="000000" w:themeColor="text1"/>
                    </w:rPr>
                    <w:t>2020</w:t>
                  </w:r>
                  <w:r>
                    <w:rPr>
                      <w:rFonts w:ascii="Times New Roman" w:hAnsi="Times New Roman"/>
                      <w:b/>
                      <w:color w:val="000000" w:themeColor="text1"/>
                    </w:rPr>
                    <w:t>:</w:t>
                  </w:r>
                </w:p>
              </w:tc>
            </w:tr>
            <w:tr w:rsidR="000844F7" w14:paraId="249FAD10" w14:textId="77777777" w:rsidTr="009A223B">
              <w:tc>
                <w:tcPr>
                  <w:tcW w:w="1345" w:type="dxa"/>
                </w:tcPr>
                <w:p w14:paraId="6AD0BAD5" w14:textId="006FB480" w:rsidR="000844F7" w:rsidRDefault="009A223B" w:rsidP="009A223B">
                  <w:pPr>
                    <w:spacing w:after="240"/>
                    <w:jc w:val="center"/>
                    <w:rPr>
                      <w:rFonts w:ascii="Times New Roman" w:hAnsi="Times New Roman"/>
                      <w:bCs/>
                      <w:color w:val="000000" w:themeColor="text1"/>
                    </w:rPr>
                  </w:pPr>
                  <w:r>
                    <w:rPr>
                      <w:rFonts w:ascii="Times New Roman" w:hAnsi="Times New Roman"/>
                      <w:bCs/>
                      <w:color w:val="000000" w:themeColor="text1"/>
                    </w:rPr>
                    <w:t>Arabic</w:t>
                  </w:r>
                </w:p>
              </w:tc>
              <w:tc>
                <w:tcPr>
                  <w:tcW w:w="1509" w:type="dxa"/>
                </w:tcPr>
                <w:p w14:paraId="649C6142" w14:textId="5012FA93" w:rsidR="000844F7" w:rsidRDefault="009A223B" w:rsidP="009A223B">
                  <w:pPr>
                    <w:spacing w:after="240"/>
                    <w:jc w:val="center"/>
                    <w:rPr>
                      <w:rFonts w:ascii="Times New Roman" w:hAnsi="Times New Roman"/>
                      <w:bCs/>
                      <w:color w:val="000000" w:themeColor="text1"/>
                    </w:rPr>
                  </w:pPr>
                  <w:r>
                    <w:rPr>
                      <w:rFonts w:ascii="Times New Roman" w:hAnsi="Times New Roman"/>
                      <w:bCs/>
                      <w:color w:val="000000" w:themeColor="text1"/>
                    </w:rPr>
                    <w:t>French</w:t>
                  </w:r>
                </w:p>
              </w:tc>
              <w:tc>
                <w:tcPr>
                  <w:tcW w:w="1509" w:type="dxa"/>
                </w:tcPr>
                <w:p w14:paraId="5E4BFFC2" w14:textId="1F45CCA2" w:rsidR="000844F7" w:rsidRDefault="009A223B" w:rsidP="009A223B">
                  <w:pPr>
                    <w:spacing w:after="240"/>
                    <w:jc w:val="center"/>
                    <w:rPr>
                      <w:rFonts w:ascii="Times New Roman" w:hAnsi="Times New Roman"/>
                      <w:bCs/>
                      <w:color w:val="000000" w:themeColor="text1"/>
                    </w:rPr>
                  </w:pPr>
                  <w:r>
                    <w:rPr>
                      <w:rFonts w:ascii="Times New Roman" w:hAnsi="Times New Roman"/>
                      <w:bCs/>
                      <w:color w:val="000000" w:themeColor="text1"/>
                    </w:rPr>
                    <w:t>Arabic</w:t>
                  </w:r>
                </w:p>
              </w:tc>
            </w:tr>
            <w:tr w:rsidR="000844F7" w14:paraId="2B4FE452" w14:textId="77777777" w:rsidTr="009A223B">
              <w:tc>
                <w:tcPr>
                  <w:tcW w:w="1345" w:type="dxa"/>
                </w:tcPr>
                <w:p w14:paraId="1CBF14C2" w14:textId="22A799E9" w:rsidR="000844F7" w:rsidRDefault="009A223B" w:rsidP="009A223B">
                  <w:pPr>
                    <w:spacing w:after="240"/>
                    <w:jc w:val="center"/>
                    <w:rPr>
                      <w:rFonts w:ascii="Times New Roman" w:hAnsi="Times New Roman"/>
                      <w:bCs/>
                      <w:color w:val="000000" w:themeColor="text1"/>
                    </w:rPr>
                  </w:pPr>
                  <w:r>
                    <w:rPr>
                      <w:rFonts w:ascii="Times New Roman" w:hAnsi="Times New Roman"/>
                      <w:bCs/>
                      <w:color w:val="000000" w:themeColor="text1"/>
                    </w:rPr>
                    <w:lastRenderedPageBreak/>
                    <w:t>Spanish</w:t>
                  </w:r>
                </w:p>
              </w:tc>
              <w:tc>
                <w:tcPr>
                  <w:tcW w:w="1509" w:type="dxa"/>
                </w:tcPr>
                <w:p w14:paraId="698C1710" w14:textId="110E6BBB" w:rsidR="000844F7" w:rsidRDefault="009A223B" w:rsidP="009A223B">
                  <w:pPr>
                    <w:spacing w:after="240"/>
                    <w:jc w:val="center"/>
                    <w:rPr>
                      <w:rFonts w:ascii="Times New Roman" w:hAnsi="Times New Roman"/>
                      <w:bCs/>
                      <w:color w:val="000000" w:themeColor="text1"/>
                    </w:rPr>
                  </w:pPr>
                  <w:r>
                    <w:rPr>
                      <w:rFonts w:ascii="Times New Roman" w:hAnsi="Times New Roman"/>
                      <w:bCs/>
                      <w:color w:val="000000" w:themeColor="text1"/>
                    </w:rPr>
                    <w:t>Kinyarwanda</w:t>
                  </w:r>
                </w:p>
              </w:tc>
              <w:tc>
                <w:tcPr>
                  <w:tcW w:w="1509" w:type="dxa"/>
                </w:tcPr>
                <w:p w14:paraId="3E5DB0AE" w14:textId="4B45EC0C" w:rsidR="000844F7" w:rsidRDefault="009A223B" w:rsidP="009A223B">
                  <w:pPr>
                    <w:spacing w:after="240"/>
                    <w:jc w:val="center"/>
                    <w:rPr>
                      <w:rFonts w:ascii="Times New Roman" w:hAnsi="Times New Roman"/>
                      <w:bCs/>
                      <w:color w:val="000000" w:themeColor="text1"/>
                    </w:rPr>
                  </w:pPr>
                  <w:r>
                    <w:rPr>
                      <w:rFonts w:ascii="Times New Roman" w:hAnsi="Times New Roman"/>
                      <w:bCs/>
                      <w:color w:val="000000" w:themeColor="text1"/>
                    </w:rPr>
                    <w:t>Spanish</w:t>
                  </w:r>
                </w:p>
              </w:tc>
            </w:tr>
            <w:tr w:rsidR="000844F7" w14:paraId="01899C1C" w14:textId="77777777" w:rsidTr="009A223B">
              <w:tc>
                <w:tcPr>
                  <w:tcW w:w="1345" w:type="dxa"/>
                </w:tcPr>
                <w:p w14:paraId="32F6E0DA" w14:textId="12C85212" w:rsidR="000844F7" w:rsidRDefault="000844F7" w:rsidP="009A223B">
                  <w:pPr>
                    <w:spacing w:after="240"/>
                    <w:jc w:val="center"/>
                    <w:rPr>
                      <w:rFonts w:ascii="Times New Roman" w:hAnsi="Times New Roman"/>
                      <w:bCs/>
                      <w:color w:val="000000" w:themeColor="text1"/>
                    </w:rPr>
                  </w:pPr>
                </w:p>
              </w:tc>
              <w:tc>
                <w:tcPr>
                  <w:tcW w:w="1509" w:type="dxa"/>
                </w:tcPr>
                <w:p w14:paraId="441CD47A" w14:textId="50926D84" w:rsidR="000844F7" w:rsidRDefault="009A223B" w:rsidP="009A223B">
                  <w:pPr>
                    <w:spacing w:after="240"/>
                    <w:jc w:val="center"/>
                    <w:rPr>
                      <w:rFonts w:ascii="Times New Roman" w:hAnsi="Times New Roman"/>
                      <w:bCs/>
                      <w:color w:val="000000" w:themeColor="text1"/>
                    </w:rPr>
                  </w:pPr>
                  <w:r>
                    <w:rPr>
                      <w:rFonts w:ascii="Times New Roman" w:hAnsi="Times New Roman"/>
                      <w:bCs/>
                      <w:color w:val="000000" w:themeColor="text1"/>
                    </w:rPr>
                    <w:t>Mandarin</w:t>
                  </w:r>
                </w:p>
              </w:tc>
              <w:tc>
                <w:tcPr>
                  <w:tcW w:w="1509" w:type="dxa"/>
                </w:tcPr>
                <w:p w14:paraId="21101886" w14:textId="2DDAA813" w:rsidR="000844F7" w:rsidRDefault="000844F7" w:rsidP="009A223B">
                  <w:pPr>
                    <w:spacing w:after="240"/>
                    <w:jc w:val="center"/>
                    <w:rPr>
                      <w:rFonts w:ascii="Times New Roman" w:hAnsi="Times New Roman"/>
                      <w:bCs/>
                      <w:color w:val="000000" w:themeColor="text1"/>
                    </w:rPr>
                  </w:pPr>
                </w:p>
              </w:tc>
            </w:tr>
          </w:tbl>
          <w:p w14:paraId="0C77EFE2" w14:textId="78EB0F5D" w:rsidR="000844F7" w:rsidRPr="00DC7EF1" w:rsidRDefault="000844F7" w:rsidP="00963A53">
            <w:pPr>
              <w:jc w:val="both"/>
              <w:rPr>
                <w:rFonts w:ascii="Times New Roman" w:hAnsi="Times New Roman"/>
                <w:bCs/>
                <w:color w:val="000000" w:themeColor="text1"/>
                <w:highlight w:val="red"/>
              </w:rPr>
            </w:pPr>
          </w:p>
        </w:tc>
      </w:tr>
    </w:tbl>
    <w:p w14:paraId="1695FC48" w14:textId="619C9846" w:rsidR="004E0398" w:rsidRPr="006C648B" w:rsidRDefault="004E0398" w:rsidP="006C648B">
      <w:pPr>
        <w:widowControl/>
        <w:rPr>
          <w:rFonts w:ascii="Times New Roman" w:hAnsi="Times New Roman"/>
          <w:b/>
          <w:color w:val="000000" w:themeColor="text1"/>
        </w:rPr>
      </w:pPr>
    </w:p>
    <w:sectPr w:rsidR="004E0398" w:rsidRPr="006C648B" w:rsidSect="00506E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42.25pt;height:402pt" o:bullet="t">
        <v:imagedata r:id="rId1" o:title="Blue Mark"/>
      </v:shape>
    </w:pict>
  </w:numPicBullet>
  <w:abstractNum w:abstractNumId="0" w15:restartNumberingAfterBreak="0">
    <w:nsid w:val="06BA3804"/>
    <w:multiLevelType w:val="hybridMultilevel"/>
    <w:tmpl w:val="5840E9A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143916"/>
    <w:multiLevelType w:val="hybridMultilevel"/>
    <w:tmpl w:val="9342E4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B40CAA"/>
    <w:multiLevelType w:val="hybridMultilevel"/>
    <w:tmpl w:val="F2E009C2"/>
    <w:lvl w:ilvl="0" w:tplc="E3CEE4D8">
      <w:start w:val="1"/>
      <w:numFmt w:val="bullet"/>
      <w:lvlText w:val=""/>
      <w:lvlPicBulletId w:val="0"/>
      <w:lvlJc w:val="left"/>
      <w:pPr>
        <w:ind w:left="720" w:hanging="360"/>
      </w:pPr>
      <w:rPr>
        <w:rFonts w:ascii="Symbol" w:hAnsi="Symbol" w:hint="default"/>
        <w:color w:val="auto"/>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3E1159"/>
    <w:multiLevelType w:val="hybridMultilevel"/>
    <w:tmpl w:val="7E1A186E"/>
    <w:lvl w:ilvl="0" w:tplc="E3CEE4D8">
      <w:start w:val="1"/>
      <w:numFmt w:val="bullet"/>
      <w:lvlText w:val=""/>
      <w:lvlPicBulletId w:val="0"/>
      <w:lvlJc w:val="left"/>
      <w:pPr>
        <w:ind w:left="720" w:hanging="360"/>
      </w:pPr>
      <w:rPr>
        <w:rFonts w:ascii="Symbol" w:hAnsi="Symbol" w:hint="default"/>
        <w:color w:val="auto"/>
        <w:sz w:val="1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9A4376"/>
    <w:multiLevelType w:val="hybridMultilevel"/>
    <w:tmpl w:val="C4428FB6"/>
    <w:lvl w:ilvl="0" w:tplc="E3CEE4D8">
      <w:start w:val="1"/>
      <w:numFmt w:val="bullet"/>
      <w:lvlText w:val=""/>
      <w:lvlPicBulletId w:val="0"/>
      <w:lvlJc w:val="left"/>
      <w:pPr>
        <w:ind w:left="720" w:hanging="360"/>
      </w:pPr>
      <w:rPr>
        <w:rFonts w:ascii="Symbol" w:hAnsi="Symbol" w:hint="default"/>
        <w:color w:val="auto"/>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5F0F1E"/>
    <w:multiLevelType w:val="hybridMultilevel"/>
    <w:tmpl w:val="3280C040"/>
    <w:lvl w:ilvl="0" w:tplc="E3CEE4D8">
      <w:start w:val="1"/>
      <w:numFmt w:val="bullet"/>
      <w:lvlText w:val=""/>
      <w:lvlPicBulletId w:val="0"/>
      <w:lvlJc w:val="left"/>
      <w:pPr>
        <w:ind w:left="360" w:hanging="360"/>
      </w:pPr>
      <w:rPr>
        <w:rFonts w:ascii="Symbol" w:hAnsi="Symbol" w:hint="default"/>
        <w:color w:val="auto"/>
        <w:sz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4EE6A5A"/>
    <w:multiLevelType w:val="hybridMultilevel"/>
    <w:tmpl w:val="911411AE"/>
    <w:lvl w:ilvl="0" w:tplc="E3CEE4D8">
      <w:start w:val="1"/>
      <w:numFmt w:val="bullet"/>
      <w:lvlText w:val=""/>
      <w:lvlPicBulletId w:val="0"/>
      <w:lvlJc w:val="left"/>
      <w:pPr>
        <w:ind w:left="720" w:hanging="360"/>
      </w:pPr>
      <w:rPr>
        <w:rFonts w:ascii="Symbol" w:hAnsi="Symbol" w:hint="default"/>
        <w:color w:val="auto"/>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9C94C5A"/>
    <w:multiLevelType w:val="hybridMultilevel"/>
    <w:tmpl w:val="9342E4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2064B06"/>
    <w:multiLevelType w:val="hybridMultilevel"/>
    <w:tmpl w:val="5BFC59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5AB1EB8"/>
    <w:multiLevelType w:val="hybridMultilevel"/>
    <w:tmpl w:val="5DAE77CC"/>
    <w:lvl w:ilvl="0" w:tplc="E3CEE4D8">
      <w:start w:val="1"/>
      <w:numFmt w:val="bullet"/>
      <w:lvlText w:val=""/>
      <w:lvlPicBulletId w:val="0"/>
      <w:lvlJc w:val="left"/>
      <w:pPr>
        <w:ind w:left="720" w:hanging="360"/>
      </w:pPr>
      <w:rPr>
        <w:rFonts w:ascii="Symbol" w:hAnsi="Symbol" w:hint="default"/>
        <w:color w:val="auto"/>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6744860"/>
    <w:multiLevelType w:val="hybridMultilevel"/>
    <w:tmpl w:val="926A6A8A"/>
    <w:lvl w:ilvl="0" w:tplc="E3CEE4D8">
      <w:start w:val="1"/>
      <w:numFmt w:val="bullet"/>
      <w:lvlText w:val=""/>
      <w:lvlPicBulletId w:val="0"/>
      <w:lvlJc w:val="left"/>
      <w:pPr>
        <w:ind w:left="720" w:hanging="360"/>
      </w:pPr>
      <w:rPr>
        <w:rFonts w:ascii="Symbol" w:hAnsi="Symbol" w:hint="default"/>
        <w:color w:val="auto"/>
        <w:sz w:val="1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062D7C"/>
    <w:multiLevelType w:val="multilevel"/>
    <w:tmpl w:val="7AA80C1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D146FC1"/>
    <w:multiLevelType w:val="hybridMultilevel"/>
    <w:tmpl w:val="9342E4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DA47BF8"/>
    <w:multiLevelType w:val="hybridMultilevel"/>
    <w:tmpl w:val="CF326B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0BC22A5"/>
    <w:multiLevelType w:val="hybridMultilevel"/>
    <w:tmpl w:val="8760EB0A"/>
    <w:lvl w:ilvl="0" w:tplc="E3CEE4D8">
      <w:start w:val="1"/>
      <w:numFmt w:val="bullet"/>
      <w:lvlText w:val=""/>
      <w:lvlPicBulletId w:val="0"/>
      <w:lvlJc w:val="left"/>
      <w:pPr>
        <w:ind w:left="720" w:hanging="360"/>
      </w:pPr>
      <w:rPr>
        <w:rFonts w:ascii="Symbol" w:hAnsi="Symbol" w:hint="default"/>
        <w:color w:val="auto"/>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5EE744D"/>
    <w:multiLevelType w:val="hybridMultilevel"/>
    <w:tmpl w:val="E13A336C"/>
    <w:lvl w:ilvl="0" w:tplc="E3CEE4D8">
      <w:start w:val="1"/>
      <w:numFmt w:val="bullet"/>
      <w:lvlText w:val=""/>
      <w:lvlPicBulletId w:val="0"/>
      <w:lvlJc w:val="left"/>
      <w:pPr>
        <w:ind w:left="720" w:hanging="360"/>
      </w:pPr>
      <w:rPr>
        <w:rFonts w:ascii="Symbol" w:hAnsi="Symbol" w:hint="default"/>
        <w:color w:val="auto"/>
        <w:sz w:val="1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8941C02"/>
    <w:multiLevelType w:val="hybridMultilevel"/>
    <w:tmpl w:val="638C6752"/>
    <w:lvl w:ilvl="0" w:tplc="E3CEE4D8">
      <w:start w:val="1"/>
      <w:numFmt w:val="bullet"/>
      <w:lvlText w:val=""/>
      <w:lvlPicBulletId w:val="0"/>
      <w:lvlJc w:val="left"/>
      <w:pPr>
        <w:ind w:left="720" w:hanging="360"/>
      </w:pPr>
      <w:rPr>
        <w:rFonts w:ascii="Symbol" w:hAnsi="Symbol" w:hint="default"/>
        <w:color w:val="auto"/>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C8C49C3"/>
    <w:multiLevelType w:val="hybridMultilevel"/>
    <w:tmpl w:val="E446FE66"/>
    <w:lvl w:ilvl="0" w:tplc="E3CEE4D8">
      <w:start w:val="1"/>
      <w:numFmt w:val="bullet"/>
      <w:lvlText w:val=""/>
      <w:lvlPicBulletId w:val="0"/>
      <w:lvlJc w:val="left"/>
      <w:pPr>
        <w:ind w:left="720" w:hanging="360"/>
      </w:pPr>
      <w:rPr>
        <w:rFonts w:ascii="Symbol" w:hAnsi="Symbol" w:hint="default"/>
        <w:color w:val="auto"/>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7F10DE"/>
    <w:multiLevelType w:val="hybridMultilevel"/>
    <w:tmpl w:val="B47A2B50"/>
    <w:lvl w:ilvl="0" w:tplc="E3CEE4D8">
      <w:start w:val="1"/>
      <w:numFmt w:val="bullet"/>
      <w:lvlText w:val=""/>
      <w:lvlPicBulletId w:val="0"/>
      <w:lvlJc w:val="left"/>
      <w:pPr>
        <w:ind w:left="720" w:hanging="360"/>
      </w:pPr>
      <w:rPr>
        <w:rFonts w:ascii="Symbol" w:hAnsi="Symbol" w:hint="default"/>
        <w:color w:val="auto"/>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C22E29"/>
    <w:multiLevelType w:val="hybridMultilevel"/>
    <w:tmpl w:val="2E6AE3D0"/>
    <w:lvl w:ilvl="0" w:tplc="E3CEE4D8">
      <w:start w:val="1"/>
      <w:numFmt w:val="bullet"/>
      <w:lvlText w:val=""/>
      <w:lvlPicBulletId w:val="0"/>
      <w:lvlJc w:val="left"/>
      <w:pPr>
        <w:ind w:left="360" w:hanging="360"/>
      </w:pPr>
      <w:rPr>
        <w:rFonts w:ascii="Symbol" w:hAnsi="Symbol" w:hint="default"/>
        <w:color w:val="auto"/>
        <w:sz w:val="1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63B443C2"/>
    <w:multiLevelType w:val="hybridMultilevel"/>
    <w:tmpl w:val="5548FBFE"/>
    <w:lvl w:ilvl="0" w:tplc="E3CEE4D8">
      <w:start w:val="1"/>
      <w:numFmt w:val="bullet"/>
      <w:lvlText w:val=""/>
      <w:lvlPicBulletId w:val="0"/>
      <w:lvlJc w:val="left"/>
      <w:pPr>
        <w:ind w:left="720" w:hanging="360"/>
      </w:pPr>
      <w:rPr>
        <w:rFonts w:ascii="Symbol" w:hAnsi="Symbol" w:hint="default"/>
        <w:color w:val="auto"/>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80D7C17"/>
    <w:multiLevelType w:val="hybridMultilevel"/>
    <w:tmpl w:val="9F68BF5A"/>
    <w:lvl w:ilvl="0" w:tplc="E3CEE4D8">
      <w:start w:val="1"/>
      <w:numFmt w:val="bullet"/>
      <w:lvlText w:val=""/>
      <w:lvlPicBulletId w:val="0"/>
      <w:lvlJc w:val="left"/>
      <w:pPr>
        <w:ind w:left="720" w:hanging="360"/>
      </w:pPr>
      <w:rPr>
        <w:rFonts w:ascii="Symbol" w:hAnsi="Symbol" w:hint="default"/>
        <w:color w:val="auto"/>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A6E5A39"/>
    <w:multiLevelType w:val="hybridMultilevel"/>
    <w:tmpl w:val="2280F8EE"/>
    <w:lvl w:ilvl="0" w:tplc="E3CEE4D8">
      <w:start w:val="1"/>
      <w:numFmt w:val="bullet"/>
      <w:lvlText w:val=""/>
      <w:lvlPicBulletId w:val="0"/>
      <w:lvlJc w:val="left"/>
      <w:pPr>
        <w:ind w:left="720" w:hanging="360"/>
      </w:pPr>
      <w:rPr>
        <w:rFonts w:ascii="Symbol" w:hAnsi="Symbol" w:hint="default"/>
        <w:color w:val="auto"/>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3997582"/>
    <w:multiLevelType w:val="hybridMultilevel"/>
    <w:tmpl w:val="A4420B44"/>
    <w:lvl w:ilvl="0" w:tplc="E3CEE4D8">
      <w:start w:val="1"/>
      <w:numFmt w:val="bullet"/>
      <w:lvlText w:val=""/>
      <w:lvlPicBulletId w:val="0"/>
      <w:lvlJc w:val="left"/>
      <w:pPr>
        <w:ind w:left="360" w:hanging="360"/>
      </w:pPr>
      <w:rPr>
        <w:rFonts w:ascii="Symbol" w:hAnsi="Symbol" w:hint="default"/>
        <w:color w:val="auto"/>
        <w:sz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7C0816D0"/>
    <w:multiLevelType w:val="hybridMultilevel"/>
    <w:tmpl w:val="DAEACC44"/>
    <w:lvl w:ilvl="0" w:tplc="E3CEE4D8">
      <w:start w:val="1"/>
      <w:numFmt w:val="bullet"/>
      <w:lvlText w:val=""/>
      <w:lvlPicBulletId w:val="0"/>
      <w:lvlJc w:val="left"/>
      <w:pPr>
        <w:ind w:left="720" w:hanging="360"/>
      </w:pPr>
      <w:rPr>
        <w:rFonts w:ascii="Symbol" w:hAnsi="Symbol" w:hint="default"/>
        <w:color w:val="auto"/>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D770DD1"/>
    <w:multiLevelType w:val="hybridMultilevel"/>
    <w:tmpl w:val="6766508C"/>
    <w:lvl w:ilvl="0" w:tplc="E3CEE4D8">
      <w:start w:val="1"/>
      <w:numFmt w:val="bullet"/>
      <w:lvlText w:val=""/>
      <w:lvlPicBulletId w:val="0"/>
      <w:lvlJc w:val="left"/>
      <w:pPr>
        <w:ind w:left="360" w:hanging="360"/>
      </w:pPr>
      <w:rPr>
        <w:rFonts w:ascii="Symbol" w:hAnsi="Symbol" w:hint="default"/>
        <w:color w:val="auto"/>
        <w:sz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1"/>
  </w:num>
  <w:num w:numId="2">
    <w:abstractNumId w:val="23"/>
  </w:num>
  <w:num w:numId="3">
    <w:abstractNumId w:val="5"/>
  </w:num>
  <w:num w:numId="4">
    <w:abstractNumId w:val="19"/>
  </w:num>
  <w:num w:numId="5">
    <w:abstractNumId w:val="25"/>
  </w:num>
  <w:num w:numId="6">
    <w:abstractNumId w:val="6"/>
  </w:num>
  <w:num w:numId="7">
    <w:abstractNumId w:val="24"/>
  </w:num>
  <w:num w:numId="8">
    <w:abstractNumId w:val="17"/>
  </w:num>
  <w:num w:numId="9">
    <w:abstractNumId w:val="14"/>
  </w:num>
  <w:num w:numId="10">
    <w:abstractNumId w:val="22"/>
  </w:num>
  <w:num w:numId="11">
    <w:abstractNumId w:val="18"/>
  </w:num>
  <w:num w:numId="12">
    <w:abstractNumId w:val="3"/>
  </w:num>
  <w:num w:numId="13">
    <w:abstractNumId w:val="10"/>
  </w:num>
  <w:num w:numId="14">
    <w:abstractNumId w:val="9"/>
  </w:num>
  <w:num w:numId="15">
    <w:abstractNumId w:val="20"/>
  </w:num>
  <w:num w:numId="16">
    <w:abstractNumId w:val="16"/>
  </w:num>
  <w:num w:numId="17">
    <w:abstractNumId w:val="2"/>
  </w:num>
  <w:num w:numId="18">
    <w:abstractNumId w:val="15"/>
  </w:num>
  <w:num w:numId="19">
    <w:abstractNumId w:val="1"/>
  </w:num>
  <w:num w:numId="20">
    <w:abstractNumId w:val="7"/>
  </w:num>
  <w:num w:numId="21">
    <w:abstractNumId w:val="12"/>
  </w:num>
  <w:num w:numId="22">
    <w:abstractNumId w:val="4"/>
  </w:num>
  <w:num w:numId="23">
    <w:abstractNumId w:val="21"/>
  </w:num>
  <w:num w:numId="24">
    <w:abstractNumId w:val="0"/>
  </w:num>
  <w:num w:numId="25">
    <w:abstractNumId w:val="13"/>
  </w:num>
  <w:num w:numId="26">
    <w:abstractNumId w:val="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5B24"/>
    <w:rsid w:val="00002019"/>
    <w:rsid w:val="00012CEE"/>
    <w:rsid w:val="00025438"/>
    <w:rsid w:val="00025936"/>
    <w:rsid w:val="000263EE"/>
    <w:rsid w:val="00033789"/>
    <w:rsid w:val="00037BEE"/>
    <w:rsid w:val="00040E11"/>
    <w:rsid w:val="00042281"/>
    <w:rsid w:val="00047AA0"/>
    <w:rsid w:val="00054591"/>
    <w:rsid w:val="00054884"/>
    <w:rsid w:val="000573F2"/>
    <w:rsid w:val="00060744"/>
    <w:rsid w:val="00071CC3"/>
    <w:rsid w:val="000724A2"/>
    <w:rsid w:val="00076D4B"/>
    <w:rsid w:val="0008136B"/>
    <w:rsid w:val="000844F7"/>
    <w:rsid w:val="00086E9A"/>
    <w:rsid w:val="00087D18"/>
    <w:rsid w:val="00091316"/>
    <w:rsid w:val="00095740"/>
    <w:rsid w:val="000A0433"/>
    <w:rsid w:val="000A10FB"/>
    <w:rsid w:val="000A25EE"/>
    <w:rsid w:val="000A3B58"/>
    <w:rsid w:val="000B4AE4"/>
    <w:rsid w:val="000B697C"/>
    <w:rsid w:val="000C011E"/>
    <w:rsid w:val="000C0F33"/>
    <w:rsid w:val="000C601E"/>
    <w:rsid w:val="000D4B63"/>
    <w:rsid w:val="000D6C71"/>
    <w:rsid w:val="000E0C13"/>
    <w:rsid w:val="000F05B5"/>
    <w:rsid w:val="000F5916"/>
    <w:rsid w:val="000F6F3A"/>
    <w:rsid w:val="00100EF1"/>
    <w:rsid w:val="00110333"/>
    <w:rsid w:val="00112992"/>
    <w:rsid w:val="001168F3"/>
    <w:rsid w:val="001172B1"/>
    <w:rsid w:val="00123C9F"/>
    <w:rsid w:val="00127A62"/>
    <w:rsid w:val="00131629"/>
    <w:rsid w:val="0013574B"/>
    <w:rsid w:val="00140F26"/>
    <w:rsid w:val="00142DC6"/>
    <w:rsid w:val="00144D3E"/>
    <w:rsid w:val="001637F0"/>
    <w:rsid w:val="00170068"/>
    <w:rsid w:val="00170DE8"/>
    <w:rsid w:val="0017534F"/>
    <w:rsid w:val="0018294E"/>
    <w:rsid w:val="00194584"/>
    <w:rsid w:val="001C1C4A"/>
    <w:rsid w:val="001D7EE1"/>
    <w:rsid w:val="001E066F"/>
    <w:rsid w:val="001E2A7B"/>
    <w:rsid w:val="001E3DEF"/>
    <w:rsid w:val="002041E9"/>
    <w:rsid w:val="00206A07"/>
    <w:rsid w:val="00207C74"/>
    <w:rsid w:val="00212F9A"/>
    <w:rsid w:val="00213F50"/>
    <w:rsid w:val="00222C48"/>
    <w:rsid w:val="00224CC4"/>
    <w:rsid w:val="00231620"/>
    <w:rsid w:val="002376E8"/>
    <w:rsid w:val="002422B0"/>
    <w:rsid w:val="00244CFD"/>
    <w:rsid w:val="002462C2"/>
    <w:rsid w:val="00246C09"/>
    <w:rsid w:val="002477A6"/>
    <w:rsid w:val="002567A5"/>
    <w:rsid w:val="0026075C"/>
    <w:rsid w:val="002611CA"/>
    <w:rsid w:val="002628E8"/>
    <w:rsid w:val="002712E3"/>
    <w:rsid w:val="0027520F"/>
    <w:rsid w:val="00283B02"/>
    <w:rsid w:val="00287471"/>
    <w:rsid w:val="0029241B"/>
    <w:rsid w:val="002C08A9"/>
    <w:rsid w:val="002C178A"/>
    <w:rsid w:val="002C1B58"/>
    <w:rsid w:val="002C322A"/>
    <w:rsid w:val="002D3D9F"/>
    <w:rsid w:val="002D59FD"/>
    <w:rsid w:val="002D65A0"/>
    <w:rsid w:val="002D6CB9"/>
    <w:rsid w:val="002D77F7"/>
    <w:rsid w:val="002E02BF"/>
    <w:rsid w:val="002E07CE"/>
    <w:rsid w:val="002E357C"/>
    <w:rsid w:val="002F2EA2"/>
    <w:rsid w:val="00301BA6"/>
    <w:rsid w:val="003028B4"/>
    <w:rsid w:val="00307D72"/>
    <w:rsid w:val="00310E04"/>
    <w:rsid w:val="0031535D"/>
    <w:rsid w:val="003157FA"/>
    <w:rsid w:val="00324E2B"/>
    <w:rsid w:val="00325753"/>
    <w:rsid w:val="003268D3"/>
    <w:rsid w:val="0033037B"/>
    <w:rsid w:val="00336852"/>
    <w:rsid w:val="0034123E"/>
    <w:rsid w:val="00346F6C"/>
    <w:rsid w:val="00350E17"/>
    <w:rsid w:val="00353FC1"/>
    <w:rsid w:val="00362E0A"/>
    <w:rsid w:val="00371C6A"/>
    <w:rsid w:val="00372220"/>
    <w:rsid w:val="00390BB0"/>
    <w:rsid w:val="003A1D91"/>
    <w:rsid w:val="003A3283"/>
    <w:rsid w:val="003A4DA1"/>
    <w:rsid w:val="003A5F36"/>
    <w:rsid w:val="003B2D41"/>
    <w:rsid w:val="003C0EBD"/>
    <w:rsid w:val="003C44D6"/>
    <w:rsid w:val="003C4F63"/>
    <w:rsid w:val="003D1693"/>
    <w:rsid w:val="003D260B"/>
    <w:rsid w:val="003D2C50"/>
    <w:rsid w:val="003D2E27"/>
    <w:rsid w:val="003D5A74"/>
    <w:rsid w:val="003F4A3F"/>
    <w:rsid w:val="0040769F"/>
    <w:rsid w:val="00411554"/>
    <w:rsid w:val="0042153A"/>
    <w:rsid w:val="00422F28"/>
    <w:rsid w:val="00425C0F"/>
    <w:rsid w:val="00426455"/>
    <w:rsid w:val="00426C34"/>
    <w:rsid w:val="00434BAF"/>
    <w:rsid w:val="0043611E"/>
    <w:rsid w:val="00446673"/>
    <w:rsid w:val="00446947"/>
    <w:rsid w:val="004474B7"/>
    <w:rsid w:val="00447736"/>
    <w:rsid w:val="0045107D"/>
    <w:rsid w:val="004519FA"/>
    <w:rsid w:val="0045412C"/>
    <w:rsid w:val="00457DD0"/>
    <w:rsid w:val="00475744"/>
    <w:rsid w:val="004905D2"/>
    <w:rsid w:val="004A0874"/>
    <w:rsid w:val="004B060B"/>
    <w:rsid w:val="004B1374"/>
    <w:rsid w:val="004D6A34"/>
    <w:rsid w:val="004E0398"/>
    <w:rsid w:val="004E2482"/>
    <w:rsid w:val="004E3B63"/>
    <w:rsid w:val="004F6CB8"/>
    <w:rsid w:val="0050012C"/>
    <w:rsid w:val="00502748"/>
    <w:rsid w:val="00506E96"/>
    <w:rsid w:val="00507F7B"/>
    <w:rsid w:val="00511B80"/>
    <w:rsid w:val="00514904"/>
    <w:rsid w:val="00520412"/>
    <w:rsid w:val="005218DB"/>
    <w:rsid w:val="005220CE"/>
    <w:rsid w:val="00522F30"/>
    <w:rsid w:val="00532805"/>
    <w:rsid w:val="005335E2"/>
    <w:rsid w:val="00533C0A"/>
    <w:rsid w:val="00535B6B"/>
    <w:rsid w:val="00537253"/>
    <w:rsid w:val="0054090A"/>
    <w:rsid w:val="00550704"/>
    <w:rsid w:val="00551256"/>
    <w:rsid w:val="005545E2"/>
    <w:rsid w:val="00556C47"/>
    <w:rsid w:val="00562F57"/>
    <w:rsid w:val="005650AD"/>
    <w:rsid w:val="005707A4"/>
    <w:rsid w:val="005744C7"/>
    <w:rsid w:val="00576CD1"/>
    <w:rsid w:val="00577D9F"/>
    <w:rsid w:val="00580566"/>
    <w:rsid w:val="005A3E97"/>
    <w:rsid w:val="005A70FC"/>
    <w:rsid w:val="005B3AAA"/>
    <w:rsid w:val="005C3B25"/>
    <w:rsid w:val="005C5E88"/>
    <w:rsid w:val="005D01BD"/>
    <w:rsid w:val="005D2EE6"/>
    <w:rsid w:val="005D5B82"/>
    <w:rsid w:val="005E16A3"/>
    <w:rsid w:val="005F55FD"/>
    <w:rsid w:val="005F6AF9"/>
    <w:rsid w:val="005F7208"/>
    <w:rsid w:val="005F74FA"/>
    <w:rsid w:val="00602CA0"/>
    <w:rsid w:val="006269CA"/>
    <w:rsid w:val="00632C59"/>
    <w:rsid w:val="00644F26"/>
    <w:rsid w:val="00653DD7"/>
    <w:rsid w:val="00665C9F"/>
    <w:rsid w:val="00666530"/>
    <w:rsid w:val="00666E3E"/>
    <w:rsid w:val="0067061E"/>
    <w:rsid w:val="00671274"/>
    <w:rsid w:val="006761C1"/>
    <w:rsid w:val="0068557D"/>
    <w:rsid w:val="00693203"/>
    <w:rsid w:val="006A21E0"/>
    <w:rsid w:val="006A3DA3"/>
    <w:rsid w:val="006A605A"/>
    <w:rsid w:val="006B1F02"/>
    <w:rsid w:val="006B3C81"/>
    <w:rsid w:val="006B580E"/>
    <w:rsid w:val="006C014E"/>
    <w:rsid w:val="006C1F9F"/>
    <w:rsid w:val="006C4A7E"/>
    <w:rsid w:val="006C648B"/>
    <w:rsid w:val="006C66E2"/>
    <w:rsid w:val="006C7FA6"/>
    <w:rsid w:val="006D3E14"/>
    <w:rsid w:val="006E29FB"/>
    <w:rsid w:val="006E5DF5"/>
    <w:rsid w:val="006E677E"/>
    <w:rsid w:val="006E67F1"/>
    <w:rsid w:val="00703AF7"/>
    <w:rsid w:val="0070410F"/>
    <w:rsid w:val="00714CD2"/>
    <w:rsid w:val="00716B6E"/>
    <w:rsid w:val="0072380B"/>
    <w:rsid w:val="00727A37"/>
    <w:rsid w:val="00734947"/>
    <w:rsid w:val="007453A9"/>
    <w:rsid w:val="0075240A"/>
    <w:rsid w:val="00756098"/>
    <w:rsid w:val="0076128F"/>
    <w:rsid w:val="00762C48"/>
    <w:rsid w:val="00764552"/>
    <w:rsid w:val="0077511A"/>
    <w:rsid w:val="0077724C"/>
    <w:rsid w:val="00783096"/>
    <w:rsid w:val="007837FA"/>
    <w:rsid w:val="00790D7A"/>
    <w:rsid w:val="00790ED4"/>
    <w:rsid w:val="00795C93"/>
    <w:rsid w:val="007A0900"/>
    <w:rsid w:val="007B35B6"/>
    <w:rsid w:val="007B72C0"/>
    <w:rsid w:val="007D2EB6"/>
    <w:rsid w:val="007E4E2B"/>
    <w:rsid w:val="007E5145"/>
    <w:rsid w:val="007F0FFF"/>
    <w:rsid w:val="00800ECF"/>
    <w:rsid w:val="00821061"/>
    <w:rsid w:val="00821EAD"/>
    <w:rsid w:val="00822B49"/>
    <w:rsid w:val="008313EF"/>
    <w:rsid w:val="00835E94"/>
    <w:rsid w:val="00835FC1"/>
    <w:rsid w:val="00843EB9"/>
    <w:rsid w:val="00861157"/>
    <w:rsid w:val="0086409A"/>
    <w:rsid w:val="0087063C"/>
    <w:rsid w:val="00870D4B"/>
    <w:rsid w:val="00874F29"/>
    <w:rsid w:val="00885F64"/>
    <w:rsid w:val="008B2BA8"/>
    <w:rsid w:val="008B47AA"/>
    <w:rsid w:val="008B7743"/>
    <w:rsid w:val="008C2AEA"/>
    <w:rsid w:val="008C50DC"/>
    <w:rsid w:val="008D1A30"/>
    <w:rsid w:val="008F0735"/>
    <w:rsid w:val="008F5481"/>
    <w:rsid w:val="00920D42"/>
    <w:rsid w:val="0092117A"/>
    <w:rsid w:val="00924993"/>
    <w:rsid w:val="00946D1D"/>
    <w:rsid w:val="00950F10"/>
    <w:rsid w:val="00953566"/>
    <w:rsid w:val="00955446"/>
    <w:rsid w:val="00963A53"/>
    <w:rsid w:val="00965C6D"/>
    <w:rsid w:val="0098422D"/>
    <w:rsid w:val="009A223B"/>
    <w:rsid w:val="009A5D63"/>
    <w:rsid w:val="009B2F94"/>
    <w:rsid w:val="009B5A4C"/>
    <w:rsid w:val="009B6FD9"/>
    <w:rsid w:val="009C33E2"/>
    <w:rsid w:val="009C6265"/>
    <w:rsid w:val="009C7E78"/>
    <w:rsid w:val="009D7945"/>
    <w:rsid w:val="009E21AB"/>
    <w:rsid w:val="009F0971"/>
    <w:rsid w:val="00A0081E"/>
    <w:rsid w:val="00A135A5"/>
    <w:rsid w:val="00A147E6"/>
    <w:rsid w:val="00A4013B"/>
    <w:rsid w:val="00A423E3"/>
    <w:rsid w:val="00A45083"/>
    <w:rsid w:val="00A46302"/>
    <w:rsid w:val="00A64153"/>
    <w:rsid w:val="00A6462A"/>
    <w:rsid w:val="00A64F40"/>
    <w:rsid w:val="00A66E5D"/>
    <w:rsid w:val="00A74A6B"/>
    <w:rsid w:val="00A82630"/>
    <w:rsid w:val="00A917D6"/>
    <w:rsid w:val="00AB2A8B"/>
    <w:rsid w:val="00AC4459"/>
    <w:rsid w:val="00AC6F95"/>
    <w:rsid w:val="00AD38F0"/>
    <w:rsid w:val="00AD73CF"/>
    <w:rsid w:val="00AE097C"/>
    <w:rsid w:val="00AE168F"/>
    <w:rsid w:val="00AE6E09"/>
    <w:rsid w:val="00AF5726"/>
    <w:rsid w:val="00AF57F7"/>
    <w:rsid w:val="00B01FFF"/>
    <w:rsid w:val="00B058C8"/>
    <w:rsid w:val="00B11EAA"/>
    <w:rsid w:val="00B30526"/>
    <w:rsid w:val="00B33678"/>
    <w:rsid w:val="00B37828"/>
    <w:rsid w:val="00B40BE0"/>
    <w:rsid w:val="00B56F61"/>
    <w:rsid w:val="00B61D44"/>
    <w:rsid w:val="00B6233B"/>
    <w:rsid w:val="00B66CAE"/>
    <w:rsid w:val="00B678DD"/>
    <w:rsid w:val="00B719DF"/>
    <w:rsid w:val="00B8533C"/>
    <w:rsid w:val="00B9071A"/>
    <w:rsid w:val="00B90998"/>
    <w:rsid w:val="00B93ADE"/>
    <w:rsid w:val="00B96FC3"/>
    <w:rsid w:val="00BA108F"/>
    <w:rsid w:val="00BA6085"/>
    <w:rsid w:val="00BB3F7E"/>
    <w:rsid w:val="00BB54E5"/>
    <w:rsid w:val="00BB5EC8"/>
    <w:rsid w:val="00BC34C2"/>
    <w:rsid w:val="00BD3794"/>
    <w:rsid w:val="00BD6117"/>
    <w:rsid w:val="00BE3DC8"/>
    <w:rsid w:val="00BE54C9"/>
    <w:rsid w:val="00BE66EC"/>
    <w:rsid w:val="00BF16C8"/>
    <w:rsid w:val="00BF1C1D"/>
    <w:rsid w:val="00C031F1"/>
    <w:rsid w:val="00C06783"/>
    <w:rsid w:val="00C06A87"/>
    <w:rsid w:val="00C07093"/>
    <w:rsid w:val="00C11FD1"/>
    <w:rsid w:val="00C25B24"/>
    <w:rsid w:val="00C30206"/>
    <w:rsid w:val="00C33D49"/>
    <w:rsid w:val="00C4154B"/>
    <w:rsid w:val="00C455CD"/>
    <w:rsid w:val="00C515C6"/>
    <w:rsid w:val="00C5334B"/>
    <w:rsid w:val="00C56CEE"/>
    <w:rsid w:val="00C60991"/>
    <w:rsid w:val="00C60F33"/>
    <w:rsid w:val="00C6390C"/>
    <w:rsid w:val="00C65697"/>
    <w:rsid w:val="00C72EAD"/>
    <w:rsid w:val="00C812A0"/>
    <w:rsid w:val="00C822A7"/>
    <w:rsid w:val="00C82E18"/>
    <w:rsid w:val="00C84F16"/>
    <w:rsid w:val="00C92DF0"/>
    <w:rsid w:val="00C93AA2"/>
    <w:rsid w:val="00C95400"/>
    <w:rsid w:val="00C9574E"/>
    <w:rsid w:val="00C95B6A"/>
    <w:rsid w:val="00CA0B7C"/>
    <w:rsid w:val="00CA5D9C"/>
    <w:rsid w:val="00CB253E"/>
    <w:rsid w:val="00CB4467"/>
    <w:rsid w:val="00CC1CEC"/>
    <w:rsid w:val="00CC5735"/>
    <w:rsid w:val="00CD1F8E"/>
    <w:rsid w:val="00CD73D9"/>
    <w:rsid w:val="00CF3FE3"/>
    <w:rsid w:val="00CF6942"/>
    <w:rsid w:val="00D02BDD"/>
    <w:rsid w:val="00D1073D"/>
    <w:rsid w:val="00D11429"/>
    <w:rsid w:val="00D174C3"/>
    <w:rsid w:val="00D2161B"/>
    <w:rsid w:val="00D256B3"/>
    <w:rsid w:val="00D259CB"/>
    <w:rsid w:val="00D327AB"/>
    <w:rsid w:val="00D33216"/>
    <w:rsid w:val="00D337DE"/>
    <w:rsid w:val="00D351C5"/>
    <w:rsid w:val="00D4416D"/>
    <w:rsid w:val="00D45853"/>
    <w:rsid w:val="00D47C7D"/>
    <w:rsid w:val="00D60809"/>
    <w:rsid w:val="00D60B4B"/>
    <w:rsid w:val="00D64373"/>
    <w:rsid w:val="00D74DC7"/>
    <w:rsid w:val="00D751DC"/>
    <w:rsid w:val="00D8279E"/>
    <w:rsid w:val="00D830BF"/>
    <w:rsid w:val="00D850D6"/>
    <w:rsid w:val="00D94437"/>
    <w:rsid w:val="00D946FE"/>
    <w:rsid w:val="00DA2197"/>
    <w:rsid w:val="00DA22F0"/>
    <w:rsid w:val="00DB15ED"/>
    <w:rsid w:val="00DB4E10"/>
    <w:rsid w:val="00DB5B21"/>
    <w:rsid w:val="00DB74F4"/>
    <w:rsid w:val="00DC4697"/>
    <w:rsid w:val="00DC600E"/>
    <w:rsid w:val="00DC6E27"/>
    <w:rsid w:val="00DC7EF1"/>
    <w:rsid w:val="00DD2088"/>
    <w:rsid w:val="00DD5393"/>
    <w:rsid w:val="00DE25D4"/>
    <w:rsid w:val="00DF0436"/>
    <w:rsid w:val="00DF2CB6"/>
    <w:rsid w:val="00DF6920"/>
    <w:rsid w:val="00E03A2C"/>
    <w:rsid w:val="00E0669D"/>
    <w:rsid w:val="00E10E07"/>
    <w:rsid w:val="00E116C7"/>
    <w:rsid w:val="00E15335"/>
    <w:rsid w:val="00E16D49"/>
    <w:rsid w:val="00E22B70"/>
    <w:rsid w:val="00E22D16"/>
    <w:rsid w:val="00E30A69"/>
    <w:rsid w:val="00E3428A"/>
    <w:rsid w:val="00E36009"/>
    <w:rsid w:val="00E47361"/>
    <w:rsid w:val="00E6096B"/>
    <w:rsid w:val="00E66C09"/>
    <w:rsid w:val="00E72611"/>
    <w:rsid w:val="00E76AA3"/>
    <w:rsid w:val="00E843D2"/>
    <w:rsid w:val="00E85BCC"/>
    <w:rsid w:val="00E92B20"/>
    <w:rsid w:val="00ED35CD"/>
    <w:rsid w:val="00ED562E"/>
    <w:rsid w:val="00ED56BA"/>
    <w:rsid w:val="00EE26A3"/>
    <w:rsid w:val="00EE5037"/>
    <w:rsid w:val="00EE50C5"/>
    <w:rsid w:val="00EF13CB"/>
    <w:rsid w:val="00EF71A1"/>
    <w:rsid w:val="00F01185"/>
    <w:rsid w:val="00F0258D"/>
    <w:rsid w:val="00F05E8F"/>
    <w:rsid w:val="00F12650"/>
    <w:rsid w:val="00F23228"/>
    <w:rsid w:val="00F34477"/>
    <w:rsid w:val="00F36A9A"/>
    <w:rsid w:val="00F400E6"/>
    <w:rsid w:val="00F41F11"/>
    <w:rsid w:val="00F52D8B"/>
    <w:rsid w:val="00F62650"/>
    <w:rsid w:val="00F64AA4"/>
    <w:rsid w:val="00F658D6"/>
    <w:rsid w:val="00F71F72"/>
    <w:rsid w:val="00F76575"/>
    <w:rsid w:val="00F769E4"/>
    <w:rsid w:val="00F95D3F"/>
    <w:rsid w:val="00FB2F7C"/>
    <w:rsid w:val="00FC550F"/>
    <w:rsid w:val="00FD24DF"/>
    <w:rsid w:val="00FD329F"/>
    <w:rsid w:val="00FD5CE5"/>
    <w:rsid w:val="00FF1AC9"/>
    <w:rsid w:val="00FF544D"/>
    <w:rsid w:val="00FF73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155F379"/>
  <w15:docId w15:val="{3A44940D-F23E-4E17-A5EF-E82E0B5984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063C"/>
    <w:pPr>
      <w:widowControl w:val="0"/>
      <w:spacing w:after="0" w:line="240" w:lineRule="auto"/>
    </w:pPr>
    <w:rPr>
      <w:rFonts w:ascii="Courier" w:eastAsia="Times New Roman" w:hAnsi="Courier" w:cs="Times New Roman"/>
      <w:snapToGrid w:val="0"/>
      <w:sz w:val="24"/>
      <w:szCs w:val="20"/>
    </w:rPr>
  </w:style>
  <w:style w:type="paragraph" w:styleId="Heading1">
    <w:name w:val="heading 1"/>
    <w:basedOn w:val="Normal"/>
    <w:next w:val="Normal"/>
    <w:link w:val="Heading1Char"/>
    <w:uiPriority w:val="9"/>
    <w:qFormat/>
    <w:rsid w:val="005B3AA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0C011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qFormat/>
    <w:rsid w:val="00535B6B"/>
    <w:pPr>
      <w:keepNext/>
      <w:outlineLvl w:val="2"/>
    </w:pPr>
    <w:rPr>
      <w:rFonts w:ascii="Garamond" w:hAnsi="Garamond"/>
      <w:bCs/>
      <w:snapToGrid/>
      <w:color w:val="1F497D" w:themeColor="text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25B2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C44D6"/>
    <w:pPr>
      <w:ind w:left="720"/>
      <w:contextualSpacing/>
    </w:pPr>
  </w:style>
  <w:style w:type="character" w:styleId="CommentReference">
    <w:name w:val="annotation reference"/>
    <w:basedOn w:val="DefaultParagraphFont"/>
    <w:uiPriority w:val="99"/>
    <w:semiHidden/>
    <w:unhideWhenUsed/>
    <w:rsid w:val="00D351C5"/>
    <w:rPr>
      <w:sz w:val="16"/>
      <w:szCs w:val="16"/>
    </w:rPr>
  </w:style>
  <w:style w:type="paragraph" w:styleId="CommentText">
    <w:name w:val="annotation text"/>
    <w:basedOn w:val="Normal"/>
    <w:link w:val="CommentTextChar"/>
    <w:uiPriority w:val="99"/>
    <w:unhideWhenUsed/>
    <w:rsid w:val="00D351C5"/>
    <w:rPr>
      <w:sz w:val="20"/>
    </w:rPr>
  </w:style>
  <w:style w:type="character" w:customStyle="1" w:styleId="CommentTextChar">
    <w:name w:val="Comment Text Char"/>
    <w:basedOn w:val="DefaultParagraphFont"/>
    <w:link w:val="CommentText"/>
    <w:uiPriority w:val="99"/>
    <w:rsid w:val="00D351C5"/>
    <w:rPr>
      <w:rFonts w:ascii="Courier" w:eastAsia="Times New Roman" w:hAnsi="Courier" w:cs="Times New Roman"/>
      <w:snapToGrid w:val="0"/>
      <w:sz w:val="20"/>
      <w:szCs w:val="20"/>
    </w:rPr>
  </w:style>
  <w:style w:type="paragraph" w:styleId="CommentSubject">
    <w:name w:val="annotation subject"/>
    <w:basedOn w:val="CommentText"/>
    <w:next w:val="CommentText"/>
    <w:link w:val="CommentSubjectChar"/>
    <w:uiPriority w:val="99"/>
    <w:semiHidden/>
    <w:unhideWhenUsed/>
    <w:rsid w:val="00D351C5"/>
    <w:rPr>
      <w:b/>
      <w:bCs/>
    </w:rPr>
  </w:style>
  <w:style w:type="character" w:customStyle="1" w:styleId="CommentSubjectChar">
    <w:name w:val="Comment Subject Char"/>
    <w:basedOn w:val="CommentTextChar"/>
    <w:link w:val="CommentSubject"/>
    <w:uiPriority w:val="99"/>
    <w:semiHidden/>
    <w:rsid w:val="00D351C5"/>
    <w:rPr>
      <w:rFonts w:ascii="Courier" w:eastAsia="Times New Roman" w:hAnsi="Courier" w:cs="Times New Roman"/>
      <w:b/>
      <w:bCs/>
      <w:snapToGrid w:val="0"/>
      <w:sz w:val="20"/>
      <w:szCs w:val="20"/>
    </w:rPr>
  </w:style>
  <w:style w:type="paragraph" w:styleId="BalloonText">
    <w:name w:val="Balloon Text"/>
    <w:basedOn w:val="Normal"/>
    <w:link w:val="BalloonTextChar"/>
    <w:uiPriority w:val="99"/>
    <w:semiHidden/>
    <w:unhideWhenUsed/>
    <w:rsid w:val="00D351C5"/>
    <w:rPr>
      <w:rFonts w:ascii="Tahoma" w:hAnsi="Tahoma" w:cs="Tahoma"/>
      <w:sz w:val="16"/>
      <w:szCs w:val="16"/>
    </w:rPr>
  </w:style>
  <w:style w:type="character" w:customStyle="1" w:styleId="BalloonTextChar">
    <w:name w:val="Balloon Text Char"/>
    <w:basedOn w:val="DefaultParagraphFont"/>
    <w:link w:val="BalloonText"/>
    <w:uiPriority w:val="99"/>
    <w:semiHidden/>
    <w:rsid w:val="00D351C5"/>
    <w:rPr>
      <w:rFonts w:ascii="Tahoma" w:eastAsia="Times New Roman" w:hAnsi="Tahoma" w:cs="Tahoma"/>
      <w:snapToGrid w:val="0"/>
      <w:sz w:val="16"/>
      <w:szCs w:val="16"/>
    </w:rPr>
  </w:style>
  <w:style w:type="character" w:customStyle="1" w:styleId="Heading3Char">
    <w:name w:val="Heading 3 Char"/>
    <w:basedOn w:val="DefaultParagraphFont"/>
    <w:link w:val="Heading3"/>
    <w:uiPriority w:val="9"/>
    <w:rsid w:val="00535B6B"/>
    <w:rPr>
      <w:rFonts w:ascii="Garamond" w:eastAsia="Times New Roman" w:hAnsi="Garamond" w:cs="Times New Roman"/>
      <w:bCs/>
      <w:color w:val="1F497D" w:themeColor="text2"/>
      <w:sz w:val="24"/>
      <w:szCs w:val="24"/>
    </w:rPr>
  </w:style>
  <w:style w:type="character" w:customStyle="1" w:styleId="Heading1Char">
    <w:name w:val="Heading 1 Char"/>
    <w:basedOn w:val="DefaultParagraphFont"/>
    <w:link w:val="Heading1"/>
    <w:uiPriority w:val="9"/>
    <w:rsid w:val="005B3AAA"/>
    <w:rPr>
      <w:rFonts w:asciiTheme="majorHAnsi" w:eastAsiaTheme="majorEastAsia" w:hAnsiTheme="majorHAnsi" w:cstheme="majorBidi"/>
      <w:snapToGrid w:val="0"/>
      <w:color w:val="365F91" w:themeColor="accent1" w:themeShade="BF"/>
      <w:sz w:val="32"/>
      <w:szCs w:val="32"/>
    </w:rPr>
  </w:style>
  <w:style w:type="character" w:styleId="Hyperlink">
    <w:name w:val="Hyperlink"/>
    <w:basedOn w:val="DefaultParagraphFont"/>
    <w:uiPriority w:val="99"/>
    <w:unhideWhenUsed/>
    <w:rsid w:val="00CC1CEC"/>
    <w:rPr>
      <w:color w:val="0000FF" w:themeColor="hyperlink"/>
      <w:u w:val="single"/>
    </w:rPr>
  </w:style>
  <w:style w:type="character" w:customStyle="1" w:styleId="Heading2Char">
    <w:name w:val="Heading 2 Char"/>
    <w:basedOn w:val="DefaultParagraphFont"/>
    <w:link w:val="Heading2"/>
    <w:uiPriority w:val="9"/>
    <w:semiHidden/>
    <w:rsid w:val="000C011E"/>
    <w:rPr>
      <w:rFonts w:asciiTheme="majorHAnsi" w:eastAsiaTheme="majorEastAsia" w:hAnsiTheme="majorHAnsi" w:cstheme="majorBidi"/>
      <w:snapToGrid w:val="0"/>
      <w:color w:val="365F91" w:themeColor="accent1" w:themeShade="BF"/>
      <w:sz w:val="26"/>
      <w:szCs w:val="26"/>
    </w:rPr>
  </w:style>
  <w:style w:type="paragraph" w:customStyle="1" w:styleId="Default">
    <w:name w:val="Default"/>
    <w:rsid w:val="0008136B"/>
    <w:pPr>
      <w:autoSpaceDE w:val="0"/>
      <w:autoSpaceDN w:val="0"/>
      <w:adjustRightInd w:val="0"/>
      <w:spacing w:after="0" w:line="240" w:lineRule="auto"/>
    </w:pPr>
    <w:rPr>
      <w:rFonts w:ascii="Calibri" w:hAnsi="Calibri" w:cs="Calibri"/>
      <w:color w:val="000000"/>
      <w:sz w:val="24"/>
      <w:szCs w:val="24"/>
    </w:rPr>
  </w:style>
  <w:style w:type="character" w:styleId="UnresolvedMention">
    <w:name w:val="Unresolved Mention"/>
    <w:basedOn w:val="DefaultParagraphFont"/>
    <w:uiPriority w:val="99"/>
    <w:semiHidden/>
    <w:unhideWhenUsed/>
    <w:rsid w:val="002611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4258293">
      <w:bodyDiv w:val="1"/>
      <w:marLeft w:val="0"/>
      <w:marRight w:val="0"/>
      <w:marTop w:val="0"/>
      <w:marBottom w:val="0"/>
      <w:divBdr>
        <w:top w:val="none" w:sz="0" w:space="0" w:color="auto"/>
        <w:left w:val="none" w:sz="0" w:space="0" w:color="auto"/>
        <w:bottom w:val="none" w:sz="0" w:space="0" w:color="auto"/>
        <w:right w:val="none" w:sz="0" w:space="0" w:color="auto"/>
      </w:divBdr>
      <w:divsChild>
        <w:div w:id="2071807041">
          <w:marLeft w:val="0"/>
          <w:marRight w:val="0"/>
          <w:marTop w:val="90"/>
          <w:marBottom w:val="0"/>
          <w:divBdr>
            <w:top w:val="none" w:sz="0" w:space="0" w:color="auto"/>
            <w:left w:val="none" w:sz="0" w:space="0" w:color="auto"/>
            <w:bottom w:val="none" w:sz="0" w:space="0" w:color="auto"/>
            <w:right w:val="none" w:sz="0" w:space="0" w:color="auto"/>
          </w:divBdr>
          <w:divsChild>
            <w:div w:id="310140974">
              <w:marLeft w:val="0"/>
              <w:marRight w:val="0"/>
              <w:marTop w:val="0"/>
              <w:marBottom w:val="420"/>
              <w:divBdr>
                <w:top w:val="none" w:sz="0" w:space="0" w:color="auto"/>
                <w:left w:val="none" w:sz="0" w:space="0" w:color="auto"/>
                <w:bottom w:val="none" w:sz="0" w:space="0" w:color="auto"/>
                <w:right w:val="none" w:sz="0" w:space="0" w:color="auto"/>
              </w:divBdr>
              <w:divsChild>
                <w:div w:id="397245859">
                  <w:marLeft w:val="0"/>
                  <w:marRight w:val="0"/>
                  <w:marTop w:val="0"/>
                  <w:marBottom w:val="0"/>
                  <w:divBdr>
                    <w:top w:val="none" w:sz="0" w:space="0" w:color="auto"/>
                    <w:left w:val="none" w:sz="0" w:space="0" w:color="auto"/>
                    <w:bottom w:val="none" w:sz="0" w:space="0" w:color="auto"/>
                    <w:right w:val="none" w:sz="0" w:space="0" w:color="auto"/>
                  </w:divBdr>
                  <w:divsChild>
                    <w:div w:id="681325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6520407">
      <w:bodyDiv w:val="1"/>
      <w:marLeft w:val="0"/>
      <w:marRight w:val="0"/>
      <w:marTop w:val="0"/>
      <w:marBottom w:val="0"/>
      <w:divBdr>
        <w:top w:val="none" w:sz="0" w:space="0" w:color="auto"/>
        <w:left w:val="none" w:sz="0" w:space="0" w:color="auto"/>
        <w:bottom w:val="none" w:sz="0" w:space="0" w:color="auto"/>
        <w:right w:val="none" w:sz="0" w:space="0" w:color="auto"/>
      </w:divBdr>
      <w:divsChild>
        <w:div w:id="157113318">
          <w:marLeft w:val="0"/>
          <w:marRight w:val="0"/>
          <w:marTop w:val="0"/>
          <w:marBottom w:val="0"/>
          <w:divBdr>
            <w:top w:val="none" w:sz="0" w:space="0" w:color="auto"/>
            <w:left w:val="none" w:sz="0" w:space="0" w:color="auto"/>
            <w:bottom w:val="none" w:sz="0" w:space="0" w:color="auto"/>
            <w:right w:val="none" w:sz="0" w:space="0" w:color="auto"/>
          </w:divBdr>
          <w:divsChild>
            <w:div w:id="248806226">
              <w:marLeft w:val="135"/>
              <w:marRight w:val="135"/>
              <w:marTop w:val="0"/>
              <w:marBottom w:val="90"/>
              <w:divBdr>
                <w:top w:val="none" w:sz="0" w:space="0" w:color="auto"/>
                <w:left w:val="none" w:sz="0" w:space="0" w:color="auto"/>
                <w:bottom w:val="none" w:sz="0" w:space="0" w:color="auto"/>
                <w:right w:val="none" w:sz="0" w:space="0" w:color="auto"/>
              </w:divBdr>
            </w:div>
            <w:div w:id="836001518">
              <w:marLeft w:val="135"/>
              <w:marRight w:val="135"/>
              <w:marTop w:val="0"/>
              <w:marBottom w:val="90"/>
              <w:divBdr>
                <w:top w:val="none" w:sz="0" w:space="0" w:color="auto"/>
                <w:left w:val="none" w:sz="0" w:space="0" w:color="auto"/>
                <w:bottom w:val="none" w:sz="0" w:space="0" w:color="auto"/>
                <w:right w:val="none" w:sz="0" w:space="0" w:color="auto"/>
              </w:divBdr>
            </w:div>
            <w:div w:id="1135949047">
              <w:marLeft w:val="135"/>
              <w:marRight w:val="135"/>
              <w:marTop w:val="0"/>
              <w:marBottom w:val="90"/>
              <w:divBdr>
                <w:top w:val="none" w:sz="0" w:space="0" w:color="auto"/>
                <w:left w:val="none" w:sz="0" w:space="0" w:color="auto"/>
                <w:bottom w:val="none" w:sz="0" w:space="0" w:color="auto"/>
                <w:right w:val="none" w:sz="0" w:space="0" w:color="auto"/>
              </w:divBdr>
            </w:div>
            <w:div w:id="1730491267">
              <w:marLeft w:val="135"/>
              <w:marRight w:val="135"/>
              <w:marTop w:val="0"/>
              <w:marBottom w:val="90"/>
              <w:divBdr>
                <w:top w:val="none" w:sz="0" w:space="0" w:color="auto"/>
                <w:left w:val="none" w:sz="0" w:space="0" w:color="auto"/>
                <w:bottom w:val="none" w:sz="0" w:space="0" w:color="auto"/>
                <w:right w:val="none" w:sz="0" w:space="0" w:color="auto"/>
              </w:divBdr>
            </w:div>
            <w:div w:id="1822382617">
              <w:marLeft w:val="135"/>
              <w:marRight w:val="135"/>
              <w:marTop w:val="0"/>
              <w:marBottom w:val="90"/>
              <w:divBdr>
                <w:top w:val="none" w:sz="0" w:space="0" w:color="auto"/>
                <w:left w:val="none" w:sz="0" w:space="0" w:color="auto"/>
                <w:bottom w:val="none" w:sz="0" w:space="0" w:color="auto"/>
                <w:right w:val="none" w:sz="0" w:space="0" w:color="auto"/>
              </w:divBdr>
            </w:div>
          </w:divsChild>
        </w:div>
      </w:divsChild>
    </w:div>
    <w:div w:id="1091195769">
      <w:bodyDiv w:val="1"/>
      <w:marLeft w:val="0"/>
      <w:marRight w:val="0"/>
      <w:marTop w:val="0"/>
      <w:marBottom w:val="0"/>
      <w:divBdr>
        <w:top w:val="none" w:sz="0" w:space="0" w:color="auto"/>
        <w:left w:val="none" w:sz="0" w:space="0" w:color="auto"/>
        <w:bottom w:val="none" w:sz="0" w:space="0" w:color="auto"/>
        <w:right w:val="none" w:sz="0" w:space="0" w:color="auto"/>
      </w:divBdr>
    </w:div>
    <w:div w:id="1629553845">
      <w:bodyDiv w:val="1"/>
      <w:marLeft w:val="0"/>
      <w:marRight w:val="0"/>
      <w:marTop w:val="0"/>
      <w:marBottom w:val="0"/>
      <w:divBdr>
        <w:top w:val="none" w:sz="0" w:space="0" w:color="auto"/>
        <w:left w:val="none" w:sz="0" w:space="0" w:color="auto"/>
        <w:bottom w:val="none" w:sz="0" w:space="0" w:color="auto"/>
        <w:right w:val="none" w:sz="0" w:space="0" w:color="auto"/>
      </w:divBdr>
      <w:divsChild>
        <w:div w:id="2109109812">
          <w:marLeft w:val="0"/>
          <w:marRight w:val="0"/>
          <w:marTop w:val="0"/>
          <w:marBottom w:val="0"/>
          <w:divBdr>
            <w:top w:val="none" w:sz="0" w:space="0" w:color="auto"/>
            <w:left w:val="none" w:sz="0" w:space="0" w:color="auto"/>
            <w:bottom w:val="none" w:sz="0" w:space="0" w:color="auto"/>
            <w:right w:val="none" w:sz="0" w:space="0" w:color="auto"/>
          </w:divBdr>
          <w:divsChild>
            <w:div w:id="84228559">
              <w:marLeft w:val="135"/>
              <w:marRight w:val="135"/>
              <w:marTop w:val="0"/>
              <w:marBottom w:val="90"/>
              <w:divBdr>
                <w:top w:val="none" w:sz="0" w:space="0" w:color="auto"/>
                <w:left w:val="none" w:sz="0" w:space="0" w:color="auto"/>
                <w:bottom w:val="none" w:sz="0" w:space="0" w:color="auto"/>
                <w:right w:val="none" w:sz="0" w:space="0" w:color="auto"/>
              </w:divBdr>
            </w:div>
            <w:div w:id="322510111">
              <w:marLeft w:val="135"/>
              <w:marRight w:val="135"/>
              <w:marTop w:val="0"/>
              <w:marBottom w:val="90"/>
              <w:divBdr>
                <w:top w:val="none" w:sz="0" w:space="0" w:color="auto"/>
                <w:left w:val="none" w:sz="0" w:space="0" w:color="auto"/>
                <w:bottom w:val="none" w:sz="0" w:space="0" w:color="auto"/>
                <w:right w:val="none" w:sz="0" w:space="0" w:color="auto"/>
              </w:divBdr>
            </w:div>
            <w:div w:id="1100486617">
              <w:marLeft w:val="135"/>
              <w:marRight w:val="135"/>
              <w:marTop w:val="0"/>
              <w:marBottom w:val="90"/>
              <w:divBdr>
                <w:top w:val="none" w:sz="0" w:space="0" w:color="auto"/>
                <w:left w:val="none" w:sz="0" w:space="0" w:color="auto"/>
                <w:bottom w:val="none" w:sz="0" w:space="0" w:color="auto"/>
                <w:right w:val="none" w:sz="0" w:space="0" w:color="auto"/>
              </w:divBdr>
            </w:div>
            <w:div w:id="1466194739">
              <w:marLeft w:val="135"/>
              <w:marRight w:val="135"/>
              <w:marTop w:val="0"/>
              <w:marBottom w:val="90"/>
              <w:divBdr>
                <w:top w:val="none" w:sz="0" w:space="0" w:color="auto"/>
                <w:left w:val="none" w:sz="0" w:space="0" w:color="auto"/>
                <w:bottom w:val="none" w:sz="0" w:space="0" w:color="auto"/>
                <w:right w:val="none" w:sz="0" w:space="0" w:color="auto"/>
              </w:divBdr>
            </w:div>
            <w:div w:id="1756435948">
              <w:marLeft w:val="135"/>
              <w:marRight w:val="135"/>
              <w:marTop w:val="0"/>
              <w:marBottom w:val="90"/>
              <w:divBdr>
                <w:top w:val="none" w:sz="0" w:space="0" w:color="auto"/>
                <w:left w:val="none" w:sz="0" w:space="0" w:color="auto"/>
                <w:bottom w:val="none" w:sz="0" w:space="0" w:color="auto"/>
                <w:right w:val="none" w:sz="0" w:space="0" w:color="auto"/>
              </w:divBdr>
            </w:div>
          </w:divsChild>
        </w:div>
      </w:divsChild>
    </w:div>
    <w:div w:id="1935746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michel@ltcls.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nlmiller@ltcls.com"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hyperlink" Target="mailto:mgeorge@ltcls.com" TargetMode="External"/><Relationship Id="rId5" Type="http://schemas.openxmlformats.org/officeDocument/2006/relationships/webSettings" Target="webSettings.xml"/><Relationship Id="rId10" Type="http://schemas.openxmlformats.org/officeDocument/2006/relationships/hyperlink" Target="mailto:sstevens@ltcls.com" TargetMode="External"/><Relationship Id="rId4" Type="http://schemas.openxmlformats.org/officeDocument/2006/relationships/settings" Target="settings.xml"/><Relationship Id="rId9" Type="http://schemas.openxmlformats.org/officeDocument/2006/relationships/hyperlink" Target="mailto:jmccullough@ltcls.co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49DBDD-3E5D-4314-94F8-C7591BA0E2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10399</Words>
  <Characters>59276</Characters>
  <Application>Microsoft Office Word</Application>
  <DocSecurity>0</DocSecurity>
  <Lines>493</Lines>
  <Paragraphs>139</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69536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athiemann</dc:creator>
  <cp:keywords/>
  <dc:description/>
  <cp:lastModifiedBy>Davidson, Traci</cp:lastModifiedBy>
  <cp:revision>2</cp:revision>
  <cp:lastPrinted>2013-02-05T17:28:00Z</cp:lastPrinted>
  <dcterms:created xsi:type="dcterms:W3CDTF">2020-07-16T12:28:00Z</dcterms:created>
  <dcterms:modified xsi:type="dcterms:W3CDTF">2020-07-16T12:28:00Z</dcterms:modified>
</cp:coreProperties>
</file>